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51" w:rsidRDefault="006A552D" w:rsidP="00743551">
      <w:pPr>
        <w:jc w:val="both"/>
        <w:rPr>
          <w:rFonts w:ascii="Comic Sans MS" w:hAnsi="Comic Sans MS" w:cs="Times New Roman"/>
          <w:sz w:val="28"/>
          <w:szCs w:val="28"/>
          <w:shd w:val="clear" w:color="auto" w:fill="FFFFFF"/>
        </w:rPr>
      </w:pPr>
      <w:r>
        <w:rPr>
          <w:noProof/>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27" type="#_x0000_t168" style="position:absolute;left:0;text-align:left;margin-left:15.3pt;margin-top:-13.55pt;width:481.3pt;height:93.15pt;z-index:-251656192" wrapcoords="-135 -1219 -269 -348 -269 5923 -34 7142 -34 8361 5989 9929 10531 9929 3768 12019 3768 17245 3869 18290 4004 18290 4004 19335 4374 19335 4677 19335 7806 18465 9892 18290 17092 16200 17092 15503 17462 15503 17596 14632 17596 11148 16587 10626 10531 9929 21297 9929 21297 7665 20927 7142 21062 6271 19379 4877 14198 4181 9353 2613 5047 1394 303 -1219 -135 -1219" fillcolor="#ffe701">
            <v:fill color2="#fe3e02" focusposition="1,1" focussize="" focus="100%" type="gradient"/>
            <v:shadow on="t" color="#868686" opacity=".5" offset="-6pt,-6pt"/>
            <o:extrusion v:ext="view" color="#f60" rotationangle="18,18" viewpoint="0,0" viewpointorigin="0,0" skewangle="0" skewamt="0" brightness="4000f" lightposition=",50000" lightlevel="52000f" lightlevel2="14000f" type="perspective" lightharsh2="t"/>
            <v:textpath style="font-family:&quot;Impact&quot;;v-text-kern:t" trim="t" fitpath="t" string="Семь неправильных способов &#10;похвалить ребенка"/>
            <w10:wrap type="tight"/>
          </v:shape>
        </w:pict>
      </w:r>
    </w:p>
    <w:p w:rsidR="006A552D" w:rsidRDefault="006A552D" w:rsidP="00743551">
      <w:pPr>
        <w:jc w:val="both"/>
        <w:rPr>
          <w:rFonts w:ascii="Comic Sans MS" w:hAnsi="Comic Sans MS" w:cs="Times New Roman"/>
          <w:sz w:val="28"/>
          <w:szCs w:val="28"/>
          <w:shd w:val="clear" w:color="auto" w:fill="FFFFFF"/>
        </w:rPr>
      </w:pPr>
      <w:r>
        <w:rPr>
          <w:rFonts w:ascii="Comic Sans MS" w:hAnsi="Comic Sans MS" w:cs="Times New Roman"/>
          <w:noProof/>
          <w:sz w:val="28"/>
          <w:szCs w:val="28"/>
          <w:lang w:eastAsia="ru-RU"/>
        </w:rPr>
        <w:drawing>
          <wp:anchor distT="0" distB="0" distL="114300" distR="114300" simplePos="0" relativeHeight="251658240" behindDoc="1" locked="0" layoutInCell="1" allowOverlap="1">
            <wp:simplePos x="0" y="0"/>
            <wp:positionH relativeFrom="column">
              <wp:posOffset>3602355</wp:posOffset>
            </wp:positionH>
            <wp:positionV relativeFrom="paragraph">
              <wp:posOffset>131445</wp:posOffset>
            </wp:positionV>
            <wp:extent cx="2592070" cy="1609725"/>
            <wp:effectExtent l="19050" t="0" r="0" b="0"/>
            <wp:wrapTight wrapText="bothSides">
              <wp:wrapPolygon edited="0">
                <wp:start x="635" y="0"/>
                <wp:lineTo x="-159" y="1789"/>
                <wp:lineTo x="-159" y="20450"/>
                <wp:lineTo x="476" y="21472"/>
                <wp:lineTo x="635" y="21472"/>
                <wp:lineTo x="20796" y="21472"/>
                <wp:lineTo x="20954" y="21472"/>
                <wp:lineTo x="21589" y="20705"/>
                <wp:lineTo x="21589" y="1789"/>
                <wp:lineTo x="21272" y="256"/>
                <wp:lineTo x="20796" y="0"/>
                <wp:lineTo x="635" y="0"/>
              </wp:wrapPolygon>
            </wp:wrapTight>
            <wp:docPr id="4" name="Рисунок 4" descr="E:\naladit-otnosheniia-s-det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aladit-otnosheniia-s-detmi-6.jpg"/>
                    <pic:cNvPicPr>
                      <a:picLocks noChangeAspect="1" noChangeArrowheads="1"/>
                    </pic:cNvPicPr>
                  </pic:nvPicPr>
                  <pic:blipFill>
                    <a:blip r:embed="rId4" cstate="print"/>
                    <a:srcRect/>
                    <a:stretch>
                      <a:fillRect/>
                    </a:stretch>
                  </pic:blipFill>
                  <pic:spPr bwMode="auto">
                    <a:xfrm>
                      <a:off x="0" y="0"/>
                      <a:ext cx="2592070" cy="1609725"/>
                    </a:xfrm>
                    <a:prstGeom prst="rect">
                      <a:avLst/>
                    </a:prstGeom>
                    <a:ln>
                      <a:noFill/>
                    </a:ln>
                    <a:effectLst>
                      <a:softEdge rad="112500"/>
                    </a:effectLst>
                  </pic:spPr>
                </pic:pic>
              </a:graphicData>
            </a:graphic>
          </wp:anchor>
        </w:drawing>
      </w:r>
      <w:r w:rsidR="008D63ED" w:rsidRPr="008D63ED">
        <w:rPr>
          <w:rFonts w:ascii="Comic Sans MS" w:hAnsi="Comic Sans MS" w:cs="Times New Roman"/>
          <w:sz w:val="28"/>
          <w:szCs w:val="28"/>
          <w:shd w:val="clear" w:color="auto" w:fill="FFFFFF"/>
        </w:rPr>
        <w:t xml:space="preserve"> </w:t>
      </w:r>
    </w:p>
    <w:p w:rsidR="00305EE3" w:rsidRDefault="00743551" w:rsidP="00743551">
      <w:pPr>
        <w:jc w:val="both"/>
        <w:rPr>
          <w:rFonts w:ascii="Comic Sans MS" w:hAnsi="Comic Sans MS" w:cs="Times New Roman"/>
          <w:sz w:val="28"/>
          <w:szCs w:val="28"/>
          <w:shd w:val="clear" w:color="auto" w:fill="FFFFFF"/>
        </w:rPr>
      </w:pPr>
      <w:r w:rsidRPr="00743551">
        <w:rPr>
          <w:rFonts w:ascii="Comic Sans MS" w:hAnsi="Comic Sans MS" w:cs="Times New Roman"/>
          <w:sz w:val="28"/>
          <w:szCs w:val="28"/>
          <w:shd w:val="clear" w:color="auto" w:fill="FFFFFF"/>
        </w:rPr>
        <w:t>Хвалить и ругать - практически обязанность каждого родителя. Своей реакцией на поступки ребенка - порицанием, одобрением или равнодушием - мы пытаемся привить ему положительные качества и побороть отрицательные. </w:t>
      </w:r>
      <w:r w:rsidRPr="00743551">
        <w:rPr>
          <w:rFonts w:ascii="Comic Sans MS" w:hAnsi="Comic Sans MS" w:cs="Times New Roman"/>
          <w:sz w:val="28"/>
          <w:szCs w:val="28"/>
        </w:rPr>
        <w:br/>
      </w:r>
      <w:r w:rsidRPr="00743551">
        <w:rPr>
          <w:rFonts w:ascii="Comic Sans MS" w:hAnsi="Comic Sans MS" w:cs="Times New Roman"/>
          <w:sz w:val="28"/>
          <w:szCs w:val="28"/>
        </w:rPr>
        <w:br/>
      </w:r>
      <w:r w:rsidRPr="00743551">
        <w:rPr>
          <w:rFonts w:ascii="Comic Sans MS" w:hAnsi="Comic Sans MS" w:cs="Times New Roman"/>
          <w:sz w:val="28"/>
          <w:szCs w:val="28"/>
          <w:shd w:val="clear" w:color="auto" w:fill="FFFFFF"/>
        </w:rPr>
        <w:t>Однако смысл слов взрослых очень часто как будто не доходит до детей: "Говоришь ему, объясняешь, а ему как об стенку горох". Почему так происходит? Потому что взрослые часто излагают свои мысли или слишком обще ("Веди себя хорошо!"), или слишком обидно ("Ну ты что, глупый совсем?"), или слишком редко ("Ну хотя бы раз в году тебя есть за что похвалить?"). </w:t>
      </w:r>
      <w:r w:rsidRPr="00743551">
        <w:rPr>
          <w:rFonts w:ascii="Comic Sans MS" w:hAnsi="Comic Sans MS" w:cs="Times New Roman"/>
          <w:sz w:val="28"/>
          <w:szCs w:val="28"/>
        </w:rPr>
        <w:br/>
      </w:r>
      <w:r w:rsidRPr="00743551">
        <w:rPr>
          <w:rFonts w:ascii="Comic Sans MS" w:hAnsi="Comic Sans MS" w:cs="Times New Roman"/>
          <w:sz w:val="28"/>
          <w:szCs w:val="28"/>
        </w:rPr>
        <w:br/>
      </w:r>
      <w:r w:rsidRPr="00743551">
        <w:rPr>
          <w:rFonts w:ascii="Comic Sans MS" w:hAnsi="Comic Sans MS" w:cs="Times New Roman"/>
          <w:sz w:val="28"/>
          <w:szCs w:val="28"/>
          <w:shd w:val="clear" w:color="auto" w:fill="FFFFFF"/>
        </w:rPr>
        <w:t>В этой статье мы рассмотрим семь ошибочных похвал, которыми взрослые пытаются мотивировать детей, но у них ничего не получается. </w:t>
      </w:r>
      <w:r w:rsidRPr="00743551">
        <w:rPr>
          <w:rFonts w:ascii="Comic Sans MS" w:hAnsi="Comic Sans MS" w:cs="Times New Roman"/>
          <w:sz w:val="28"/>
          <w:szCs w:val="28"/>
        </w:rPr>
        <w:br/>
      </w:r>
      <w:r w:rsidRPr="00743551">
        <w:rPr>
          <w:rFonts w:ascii="Comic Sans MS" w:hAnsi="Comic Sans MS" w:cs="Times New Roman"/>
          <w:sz w:val="28"/>
          <w:szCs w:val="28"/>
        </w:rPr>
        <w:br/>
      </w:r>
      <w:r w:rsidRPr="006A552D">
        <w:rPr>
          <w:rFonts w:ascii="Comic Sans MS" w:hAnsi="Comic Sans MS" w:cs="Times New Roman"/>
          <w:b/>
          <w:bCs/>
          <w:color w:val="CC5300"/>
          <w:sz w:val="28"/>
          <w:szCs w:val="28"/>
          <w:shd w:val="clear" w:color="auto" w:fill="FFFFFF"/>
        </w:rPr>
        <w:t>Первая и самая грустная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"Я его не хвалю. Я боюсь, что если я начну его хвалить, он вообще ничего делать не будет. Зачем хвалить за то, что он и так должен делать?". Представьте, что Вы упорно выполняете какую-либо работу. Вы стараетесь, но Ваших усилий никто не замечает и не ценит (и не оплачивает!). Будет ли у Вас желание и дальше ее выполнять? Нет! Зачем делать то, что никому не нужно? Главная функция похвалы - закрепить желательное поведение. Игнорируя желательный (хороший) поступок, Вы его не закрепляете, а, наоборот, превращаете </w:t>
      </w:r>
      <w:proofErr w:type="gramStart"/>
      <w:r w:rsidRPr="00743551">
        <w:rPr>
          <w:rFonts w:ascii="Comic Sans MS" w:hAnsi="Comic Sans MS" w:cs="Times New Roman"/>
          <w:sz w:val="28"/>
          <w:szCs w:val="28"/>
          <w:shd w:val="clear" w:color="auto" w:fill="FFFFFF"/>
        </w:rPr>
        <w:t>в</w:t>
      </w:r>
      <w:proofErr w:type="gramEnd"/>
      <w:r w:rsidRPr="00743551">
        <w:rPr>
          <w:rFonts w:ascii="Comic Sans MS" w:hAnsi="Comic Sans MS" w:cs="Times New Roman"/>
          <w:sz w:val="28"/>
          <w:szCs w:val="28"/>
          <w:shd w:val="clear" w:color="auto" w:fill="FFFFFF"/>
        </w:rPr>
        <w:t xml:space="preserve"> ненужный. </w:t>
      </w:r>
      <w:r w:rsidRPr="00743551">
        <w:rPr>
          <w:rFonts w:ascii="Comic Sans MS" w:hAnsi="Comic Sans MS" w:cs="Times New Roman"/>
          <w:sz w:val="28"/>
          <w:szCs w:val="28"/>
        </w:rPr>
        <w:br/>
      </w:r>
      <w:r w:rsidRPr="006A552D">
        <w:rPr>
          <w:rFonts w:ascii="Comic Sans MS" w:hAnsi="Comic Sans MS" w:cs="Times New Roman"/>
          <w:color w:val="CC5300"/>
          <w:sz w:val="28"/>
          <w:szCs w:val="28"/>
        </w:rPr>
        <w:lastRenderedPageBreak/>
        <w:br/>
      </w:r>
      <w:r w:rsidRPr="006A552D">
        <w:rPr>
          <w:rFonts w:ascii="Comic Sans MS" w:hAnsi="Comic Sans MS" w:cs="Times New Roman"/>
          <w:b/>
          <w:bCs/>
          <w:color w:val="CC5300"/>
          <w:sz w:val="28"/>
          <w:szCs w:val="28"/>
          <w:shd w:val="clear" w:color="auto" w:fill="FFFFFF"/>
        </w:rPr>
        <w:t>Вторая, самая скупая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"Я хвалю коротко, особо не распинаясь: ты молодец". Ограничиваясь одним словом, Вы лишаете ребенка информации о том, что именно и насколько он сделал хорошо и чем именно Вы довольны. Вам как будто все равно, что и как он сделал. Сделал - и ладно. Похвала "для галочки" ведет и к выполнению обязанностей "для галочки". </w:t>
      </w:r>
      <w:r w:rsidRPr="00743551">
        <w:rPr>
          <w:rFonts w:ascii="Comic Sans MS" w:hAnsi="Comic Sans MS" w:cs="Times New Roman"/>
          <w:sz w:val="28"/>
          <w:szCs w:val="28"/>
        </w:rPr>
        <w:br/>
      </w:r>
      <w:r w:rsidRPr="006A552D">
        <w:rPr>
          <w:rFonts w:ascii="Comic Sans MS" w:hAnsi="Comic Sans MS" w:cs="Times New Roman"/>
          <w:color w:val="CC5300"/>
          <w:sz w:val="28"/>
          <w:szCs w:val="28"/>
        </w:rPr>
        <w:br/>
      </w:r>
      <w:r w:rsidRPr="006A552D">
        <w:rPr>
          <w:rFonts w:ascii="Comic Sans MS" w:hAnsi="Comic Sans MS" w:cs="Times New Roman"/>
          <w:b/>
          <w:bCs/>
          <w:color w:val="CC5300"/>
          <w:sz w:val="28"/>
          <w:szCs w:val="28"/>
          <w:shd w:val="clear" w:color="auto" w:fill="FFFFFF"/>
        </w:rPr>
        <w:t>Третья, самая обидная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"Как хорошо ты сегодня в комнате убралась! Вот ведь можешь же, когда захочешь! Что ж ты каждый день-то так не делаешь?". Представьте, что кто-то хвалит Ваш внешний вид: "Как хорошо ты сегодня выглядишь! И одежда, и прическа - все красиво! Вот ведь можешь же, когда захочешь! Что ж ты каждый день-то за собой не следишь?" Заметили, как комплимент перешел в упрек? Вам сказали, что сегодня Вы отлично выглядите, а обычно - просто ужасно. Осадок остался отрицательный, а цель похвалы - оставить положительный. </w:t>
      </w:r>
      <w:r w:rsidRPr="00743551">
        <w:rPr>
          <w:rFonts w:ascii="Comic Sans MS" w:hAnsi="Comic Sans MS" w:cs="Times New Roman"/>
          <w:sz w:val="28"/>
          <w:szCs w:val="28"/>
        </w:rPr>
        <w:br/>
      </w:r>
      <w:r w:rsidRPr="00743551">
        <w:rPr>
          <w:rFonts w:ascii="Comic Sans MS" w:hAnsi="Comic Sans MS" w:cs="Times New Roman"/>
          <w:sz w:val="28"/>
          <w:szCs w:val="28"/>
        </w:rPr>
        <w:br/>
      </w:r>
      <w:r w:rsidRPr="006A552D">
        <w:rPr>
          <w:rFonts w:ascii="Comic Sans MS" w:hAnsi="Comic Sans MS" w:cs="Times New Roman"/>
          <w:b/>
          <w:bCs/>
          <w:color w:val="CC5300"/>
          <w:sz w:val="28"/>
          <w:szCs w:val="28"/>
          <w:shd w:val="clear" w:color="auto" w:fill="FFFFFF"/>
        </w:rPr>
        <w:t>Четвертая, сравнительная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"Все познается в сравнении, поэтому я сравниваю с другими. Ты поел быстрее, чем брат. У тебя рисунок красивее, чем у других". Сравнивать ребенка с другими детьми (а также с мамой, с папой и т.д.) несправедливо хотя бы потому, что другие люди - другие. У них другой генетический набор, у них другой жизненный опыт, другая семья, другое воспитание, другие способности. Сравнивая с другими даже в положительном ключе, Вы учите ребенка чувствовать свое превосходство, принижая достижения других. К тому же, закладываете установку "Сделать лучше других", </w:t>
      </w:r>
      <w:proofErr w:type="gramStart"/>
      <w:r w:rsidRPr="00743551">
        <w:rPr>
          <w:rFonts w:ascii="Comic Sans MS" w:hAnsi="Comic Sans MS" w:cs="Times New Roman"/>
          <w:sz w:val="28"/>
          <w:szCs w:val="28"/>
          <w:shd w:val="clear" w:color="auto" w:fill="FFFFFF"/>
        </w:rPr>
        <w:t>вместо</w:t>
      </w:r>
      <w:proofErr w:type="gramEnd"/>
      <w:r w:rsidRPr="00743551">
        <w:rPr>
          <w:rFonts w:ascii="Comic Sans MS" w:hAnsi="Comic Sans MS" w:cs="Times New Roman"/>
          <w:sz w:val="28"/>
          <w:szCs w:val="28"/>
          <w:shd w:val="clear" w:color="auto" w:fill="FFFFFF"/>
        </w:rPr>
        <w:t xml:space="preserve"> "Сделать так хорошо, насколько я смогу". </w:t>
      </w:r>
      <w:r w:rsidRPr="00743551">
        <w:rPr>
          <w:rFonts w:ascii="Comic Sans MS" w:hAnsi="Comic Sans MS" w:cs="Times New Roman"/>
          <w:sz w:val="28"/>
          <w:szCs w:val="28"/>
        </w:rPr>
        <w:br/>
      </w:r>
      <w:r w:rsidRPr="006A552D">
        <w:rPr>
          <w:rFonts w:ascii="Comic Sans MS" w:hAnsi="Comic Sans MS" w:cs="Times New Roman"/>
          <w:color w:val="CC5300"/>
          <w:sz w:val="28"/>
          <w:szCs w:val="28"/>
        </w:rPr>
        <w:br/>
      </w:r>
      <w:r w:rsidRPr="006A552D">
        <w:rPr>
          <w:rFonts w:ascii="Comic Sans MS" w:hAnsi="Comic Sans MS" w:cs="Times New Roman"/>
          <w:b/>
          <w:bCs/>
          <w:color w:val="CC5300"/>
          <w:sz w:val="28"/>
          <w:szCs w:val="28"/>
          <w:shd w:val="clear" w:color="auto" w:fill="FFFFFF"/>
        </w:rPr>
        <w:t>Пятая, абсолютная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"Ты лучше всех читаешь! Ты самая красивая!" Говоря так, Вы попросту обманываете своего ребенка. И когда Ваш обман раскроется, ему будет очень больно. Когда мальчик на конкурсе </w:t>
      </w:r>
      <w:r w:rsidRPr="00743551">
        <w:rPr>
          <w:rFonts w:ascii="Comic Sans MS" w:hAnsi="Comic Sans MS" w:cs="Times New Roman"/>
          <w:sz w:val="28"/>
          <w:szCs w:val="28"/>
          <w:shd w:val="clear" w:color="auto" w:fill="FFFFFF"/>
        </w:rPr>
        <w:lastRenderedPageBreak/>
        <w:t>чтецов окажется не лучше всех, а девочка в компании - не самой красивой, им будет вдвойне больно: не столько от поражения, сколько от крушения представления о себе. Добавьте к похвале простые слова "для меня", и это будет чистая правда, в которой Ваш ребенок может быть уверен в любой ситуации. </w:t>
      </w:r>
      <w:r w:rsidRPr="00743551">
        <w:rPr>
          <w:rFonts w:ascii="Comic Sans MS" w:hAnsi="Comic Sans MS" w:cs="Times New Roman"/>
          <w:sz w:val="28"/>
          <w:szCs w:val="28"/>
        </w:rPr>
        <w:br/>
      </w:r>
      <w:r w:rsidRPr="006A552D">
        <w:rPr>
          <w:rFonts w:ascii="Comic Sans MS" w:hAnsi="Comic Sans MS" w:cs="Times New Roman"/>
          <w:color w:val="CC5300"/>
          <w:sz w:val="28"/>
          <w:szCs w:val="28"/>
        </w:rPr>
        <w:br/>
      </w:r>
      <w:r w:rsidRPr="006A552D">
        <w:rPr>
          <w:rFonts w:ascii="Comic Sans MS" w:hAnsi="Comic Sans MS" w:cs="Times New Roman"/>
          <w:b/>
          <w:bCs/>
          <w:color w:val="CC5300"/>
          <w:sz w:val="28"/>
          <w:szCs w:val="28"/>
          <w:shd w:val="clear" w:color="auto" w:fill="FFFFFF"/>
        </w:rPr>
        <w:t>Шестая, удручающая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"Я ругаю чаще, чем хвалю. Потому что хвалить особо не за что". При этом многие родители думают, что частые упреки как будто хорошо мотивируют, потому что указывают на то, что ребенок делает неправильно. Постоянно, много раз в день указывают. Таким способом Вы говорите ребенку: "Ты постоянно все делаешь плохо. А хорошо ты вообще ничего не делаешь". Эта фраза не мотивирует, а загоняет в угол и опускает руки. </w:t>
      </w:r>
      <w:r w:rsidRPr="00743551">
        <w:rPr>
          <w:rFonts w:ascii="Comic Sans MS" w:hAnsi="Comic Sans MS" w:cs="Times New Roman"/>
          <w:sz w:val="28"/>
          <w:szCs w:val="28"/>
        </w:rPr>
        <w:br/>
      </w:r>
      <w:r w:rsidRPr="00743551">
        <w:rPr>
          <w:rFonts w:ascii="Comic Sans MS" w:hAnsi="Comic Sans MS" w:cs="Times New Roman"/>
          <w:sz w:val="28"/>
          <w:szCs w:val="28"/>
        </w:rPr>
        <w:br/>
      </w:r>
      <w:r w:rsidRPr="006A552D">
        <w:rPr>
          <w:rFonts w:ascii="Comic Sans MS" w:hAnsi="Comic Sans MS" w:cs="Times New Roman"/>
          <w:b/>
          <w:bCs/>
          <w:color w:val="CC5300"/>
          <w:sz w:val="28"/>
          <w:szCs w:val="28"/>
          <w:shd w:val="clear" w:color="auto" w:fill="FFFFFF"/>
        </w:rPr>
        <w:t>Седьмая, неустойчивая</w:t>
      </w:r>
      <w:r w:rsidRPr="006A552D">
        <w:rPr>
          <w:rFonts w:ascii="Comic Sans MS" w:hAnsi="Comic Sans MS" w:cs="Times New Roman"/>
          <w:color w:val="CC5300"/>
          <w:sz w:val="28"/>
          <w:szCs w:val="28"/>
          <w:shd w:val="clear" w:color="auto" w:fill="FFFFFF"/>
        </w:rPr>
        <w:t>:</w:t>
      </w:r>
      <w:r w:rsidRPr="00743551">
        <w:rPr>
          <w:rFonts w:ascii="Comic Sans MS" w:hAnsi="Comic Sans MS" w:cs="Times New Roman"/>
          <w:sz w:val="28"/>
          <w:szCs w:val="28"/>
          <w:shd w:val="clear" w:color="auto" w:fill="FFFFFF"/>
        </w:rPr>
        <w:t xml:space="preserve"> "Вот теперь я тобой горжусь. Вот это мой сын. Вот сегодня ты хороший мальчик". Невольно напрашивается вопрос: "А раньше ты мной не гордился? А вчера я был не твой сын? А вчера я </w:t>
      </w:r>
      <w:proofErr w:type="gramStart"/>
      <w:r w:rsidRPr="00743551">
        <w:rPr>
          <w:rFonts w:ascii="Comic Sans MS" w:hAnsi="Comic Sans MS" w:cs="Times New Roman"/>
          <w:sz w:val="28"/>
          <w:szCs w:val="28"/>
          <w:shd w:val="clear" w:color="auto" w:fill="FFFFFF"/>
        </w:rPr>
        <w:t>был</w:t>
      </w:r>
      <w:proofErr w:type="gramEnd"/>
      <w:r w:rsidRPr="00743551">
        <w:rPr>
          <w:rFonts w:ascii="Comic Sans MS" w:hAnsi="Comic Sans MS" w:cs="Times New Roman"/>
          <w:sz w:val="28"/>
          <w:szCs w:val="28"/>
          <w:shd w:val="clear" w:color="auto" w:fill="FFFFFF"/>
        </w:rPr>
        <w:t xml:space="preserve"> какой мальчик?"... Так формируется неустойчивая самооценка, зависящая от каких-то сиюминутных событий: "Мама любит меня за пятерки" или "Когда я плохо себя веду, папа меня ненавидит". У ребенка нет ощущения, что родители его любят всегда. </w:t>
      </w:r>
      <w:r w:rsidRPr="00743551">
        <w:rPr>
          <w:rFonts w:ascii="Comic Sans MS" w:hAnsi="Comic Sans MS" w:cs="Times New Roman"/>
          <w:sz w:val="28"/>
          <w:szCs w:val="28"/>
        </w:rPr>
        <w:br/>
      </w:r>
      <w:r w:rsidRPr="00743551">
        <w:rPr>
          <w:rFonts w:ascii="Comic Sans MS" w:hAnsi="Comic Sans MS" w:cs="Times New Roman"/>
          <w:sz w:val="28"/>
          <w:szCs w:val="28"/>
        </w:rPr>
        <w:br/>
      </w:r>
      <w:r w:rsidRPr="00743551">
        <w:rPr>
          <w:rFonts w:ascii="Comic Sans MS" w:hAnsi="Comic Sans MS" w:cs="Times New Roman"/>
          <w:sz w:val="28"/>
          <w:szCs w:val="28"/>
          <w:shd w:val="clear" w:color="auto" w:fill="FFFFFF"/>
        </w:rPr>
        <w:t>А как же </w:t>
      </w:r>
      <w:r w:rsidRPr="00743551">
        <w:rPr>
          <w:rFonts w:ascii="Comic Sans MS" w:hAnsi="Comic Sans MS" w:cs="Times New Roman"/>
          <w:b/>
          <w:bCs/>
          <w:sz w:val="28"/>
          <w:szCs w:val="28"/>
          <w:shd w:val="clear" w:color="auto" w:fill="FFFFFF"/>
        </w:rPr>
        <w:t>хвалить правильно</w:t>
      </w:r>
      <w:r w:rsidRPr="00743551">
        <w:rPr>
          <w:rFonts w:ascii="Comic Sans MS" w:hAnsi="Comic Sans MS" w:cs="Times New Roman"/>
          <w:sz w:val="28"/>
          <w:szCs w:val="28"/>
          <w:shd w:val="clear" w:color="auto" w:fill="FFFFFF"/>
        </w:rPr>
        <w:t>? Очень просто - </w:t>
      </w:r>
      <w:r w:rsidRPr="00743551">
        <w:rPr>
          <w:rFonts w:ascii="Comic Sans MS" w:hAnsi="Comic Sans MS" w:cs="Times New Roman"/>
          <w:b/>
          <w:bCs/>
          <w:sz w:val="28"/>
          <w:szCs w:val="28"/>
          <w:shd w:val="clear" w:color="auto" w:fill="FFFFFF"/>
        </w:rPr>
        <w:t>за конкретный поступок</w:t>
      </w:r>
      <w:r w:rsidRPr="00743551">
        <w:rPr>
          <w:rFonts w:ascii="Comic Sans MS" w:hAnsi="Comic Sans MS" w:cs="Times New Roman"/>
          <w:sz w:val="28"/>
          <w:szCs w:val="28"/>
          <w:shd w:val="clear" w:color="auto" w:fill="FFFFFF"/>
        </w:rPr>
        <w:t>. "Мне очень приятно, что ты помыл посуду" или "Сейчас ты читаешь намного лучше, чем в начале года". А теплые любящие слова, такие как "Ты у меня молодец" или "Как хорошо, что ты есть" нужно говорить каждый день просто так, безо всяких особых причин. </w:t>
      </w:r>
    </w:p>
    <w:p w:rsidR="006A552D" w:rsidRDefault="006A552D" w:rsidP="00743551">
      <w:pPr>
        <w:spacing w:after="0" w:line="240" w:lineRule="auto"/>
        <w:jc w:val="right"/>
        <w:rPr>
          <w:rFonts w:ascii="Times New Roman" w:hAnsi="Times New Roman" w:cs="Times New Roman"/>
          <w:i/>
          <w:sz w:val="28"/>
          <w:szCs w:val="28"/>
        </w:rPr>
      </w:pPr>
    </w:p>
    <w:p w:rsidR="006A552D" w:rsidRDefault="006A552D" w:rsidP="00743551">
      <w:pPr>
        <w:spacing w:after="0" w:line="240" w:lineRule="auto"/>
        <w:jc w:val="right"/>
        <w:rPr>
          <w:rFonts w:ascii="Times New Roman" w:hAnsi="Times New Roman" w:cs="Times New Roman"/>
          <w:i/>
          <w:sz w:val="28"/>
          <w:szCs w:val="28"/>
        </w:rPr>
      </w:pPr>
    </w:p>
    <w:p w:rsidR="00743551" w:rsidRPr="004C6C3A" w:rsidRDefault="00743551" w:rsidP="00743551">
      <w:pPr>
        <w:spacing w:after="0" w:line="240" w:lineRule="auto"/>
        <w:jc w:val="right"/>
        <w:rPr>
          <w:rFonts w:ascii="Times New Roman" w:hAnsi="Times New Roman" w:cs="Times New Roman"/>
          <w:i/>
          <w:sz w:val="28"/>
          <w:szCs w:val="28"/>
        </w:rPr>
      </w:pPr>
      <w:r w:rsidRPr="004C6C3A">
        <w:rPr>
          <w:rFonts w:ascii="Times New Roman" w:hAnsi="Times New Roman" w:cs="Times New Roman"/>
          <w:i/>
          <w:sz w:val="28"/>
          <w:szCs w:val="28"/>
        </w:rPr>
        <w:t>Педагог – психолог</w:t>
      </w:r>
    </w:p>
    <w:p w:rsidR="00743551" w:rsidRPr="004C6C3A" w:rsidRDefault="006A552D" w:rsidP="0074355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w:t>
      </w:r>
      <w:r w:rsidR="00743551" w:rsidRPr="004C6C3A">
        <w:rPr>
          <w:rFonts w:ascii="Times New Roman" w:hAnsi="Times New Roman" w:cs="Times New Roman"/>
          <w:i/>
          <w:sz w:val="28"/>
          <w:szCs w:val="28"/>
        </w:rPr>
        <w:t xml:space="preserve">тделения социальной диагностики и </w:t>
      </w:r>
    </w:p>
    <w:p w:rsidR="00743551" w:rsidRPr="004C6C3A" w:rsidRDefault="00743551" w:rsidP="0074355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с</w:t>
      </w:r>
      <w:r w:rsidRPr="004C6C3A">
        <w:rPr>
          <w:rFonts w:ascii="Times New Roman" w:hAnsi="Times New Roman" w:cs="Times New Roman"/>
          <w:i/>
          <w:sz w:val="28"/>
          <w:szCs w:val="28"/>
        </w:rPr>
        <w:t xml:space="preserve">оциально – правовой помощи </w:t>
      </w:r>
    </w:p>
    <w:p w:rsidR="00743551" w:rsidRPr="00743551" w:rsidRDefault="00743551" w:rsidP="00743551">
      <w:pPr>
        <w:jc w:val="right"/>
        <w:rPr>
          <w:rFonts w:ascii="Comic Sans MS" w:hAnsi="Comic Sans MS" w:cs="Times New Roman"/>
          <w:sz w:val="28"/>
          <w:szCs w:val="28"/>
        </w:rPr>
      </w:pPr>
      <w:r w:rsidRPr="004C6C3A">
        <w:rPr>
          <w:rFonts w:ascii="Times New Roman" w:hAnsi="Times New Roman" w:cs="Times New Roman"/>
          <w:i/>
          <w:sz w:val="28"/>
          <w:szCs w:val="28"/>
        </w:rPr>
        <w:t>Д.И. Титова</w:t>
      </w:r>
    </w:p>
    <w:sectPr w:rsidR="00743551" w:rsidRPr="00743551" w:rsidSect="006A552D">
      <w:pgSz w:w="11906" w:h="16838"/>
      <w:pgMar w:top="1134" w:right="1134" w:bottom="1134" w:left="1134" w:header="708" w:footer="708" w:gutter="0"/>
      <w:pgBorders w:offsetFrom="page">
        <w:top w:val="weavingStrips" w:sz="12" w:space="24" w:color="FF6600"/>
        <w:left w:val="weavingStrips" w:sz="12" w:space="24" w:color="FF6600"/>
        <w:bottom w:val="weavingStrips" w:sz="12" w:space="24" w:color="FF6600"/>
        <w:right w:val="weavingStrips" w:sz="12" w:space="24" w:color="FF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743551"/>
    <w:rsid w:val="00305EE3"/>
    <w:rsid w:val="005D6CD0"/>
    <w:rsid w:val="006A552D"/>
    <w:rsid w:val="00743551"/>
    <w:rsid w:val="008D63ED"/>
    <w:rsid w:val="00D8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2019-02-12T08:31:00Z</dcterms:created>
  <dcterms:modified xsi:type="dcterms:W3CDTF">2019-02-19T10:56:00Z</dcterms:modified>
</cp:coreProperties>
</file>