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3B" w:rsidRDefault="0082573B" w:rsidP="0082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</w:p>
    <w:p w:rsidR="0082573B" w:rsidRDefault="0082573B" w:rsidP="0082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1860E9" w:rsidRDefault="001860E9" w:rsidP="008108F8">
      <w:pPr>
        <w:shd w:val="clear" w:color="auto" w:fill="FFFFFF"/>
        <w:spacing w:after="121" w:line="240" w:lineRule="auto"/>
        <w:jc w:val="center"/>
        <w:outlineLvl w:val="1"/>
        <w:rPr>
          <w:rFonts w:ascii="Arial" w:eastAsia="Times New Roman" w:hAnsi="Arial" w:cs="Arial"/>
          <w:color w:val="038923"/>
          <w:sz w:val="38"/>
          <w:szCs w:val="38"/>
        </w:rPr>
      </w:pPr>
    </w:p>
    <w:p w:rsidR="0048077F" w:rsidRDefault="0048077F" w:rsidP="00480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8108F8" w:rsidRPr="0048077F" w:rsidRDefault="008108F8" w:rsidP="0048077F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Cs/>
          <w:sz w:val="28"/>
        </w:rPr>
        <w:t>УТВЕРЖ</w:t>
      </w:r>
      <w:r w:rsidR="00193C9E">
        <w:rPr>
          <w:rFonts w:ascii="Times New Roman" w:eastAsia="Times New Roman" w:hAnsi="Times New Roman" w:cs="Times New Roman"/>
          <w:bCs/>
          <w:sz w:val="28"/>
        </w:rPr>
        <w:t>Д</w:t>
      </w:r>
      <w:r w:rsidRPr="0048077F">
        <w:rPr>
          <w:rFonts w:ascii="Times New Roman" w:eastAsia="Times New Roman" w:hAnsi="Times New Roman" w:cs="Times New Roman"/>
          <w:bCs/>
          <w:sz w:val="28"/>
        </w:rPr>
        <w:t>ЕНО</w:t>
      </w:r>
    </w:p>
    <w:p w:rsidR="008108F8" w:rsidRPr="0048077F" w:rsidRDefault="008108F8" w:rsidP="0048077F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Cs/>
          <w:sz w:val="28"/>
        </w:rPr>
        <w:t>                                                                                   </w:t>
      </w:r>
      <w:r w:rsidR="0048077F">
        <w:rPr>
          <w:rFonts w:ascii="Times New Roman" w:eastAsia="Times New Roman" w:hAnsi="Times New Roman" w:cs="Times New Roman"/>
          <w:bCs/>
          <w:sz w:val="28"/>
        </w:rPr>
        <w:t xml:space="preserve">           приказом директора ГКУ</w:t>
      </w:r>
      <w:r w:rsidRPr="0048077F">
        <w:rPr>
          <w:rFonts w:ascii="Times New Roman" w:eastAsia="Times New Roman" w:hAnsi="Times New Roman" w:cs="Times New Roman"/>
          <w:bCs/>
          <w:sz w:val="28"/>
        </w:rPr>
        <w:t>СО</w:t>
      </w:r>
    </w:p>
    <w:p w:rsidR="008108F8" w:rsidRPr="0048077F" w:rsidRDefault="008108F8" w:rsidP="0048077F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Cs/>
          <w:sz w:val="28"/>
        </w:rPr>
        <w:t xml:space="preserve">                                                                  </w:t>
      </w:r>
      <w:r w:rsidR="0048077F">
        <w:rPr>
          <w:rFonts w:ascii="Times New Roman" w:eastAsia="Times New Roman" w:hAnsi="Times New Roman" w:cs="Times New Roman"/>
          <w:bCs/>
          <w:sz w:val="28"/>
        </w:rPr>
        <w:t>                           </w:t>
      </w:r>
      <w:r w:rsidRPr="0048077F">
        <w:rPr>
          <w:rFonts w:ascii="Times New Roman" w:eastAsia="Times New Roman" w:hAnsi="Times New Roman" w:cs="Times New Roman"/>
          <w:bCs/>
          <w:sz w:val="28"/>
        </w:rPr>
        <w:t> «</w:t>
      </w:r>
      <w:proofErr w:type="gramStart"/>
      <w:r w:rsidR="0048077F">
        <w:rPr>
          <w:rFonts w:ascii="Times New Roman" w:eastAsia="Times New Roman" w:hAnsi="Times New Roman" w:cs="Times New Roman"/>
          <w:bCs/>
          <w:sz w:val="28"/>
        </w:rPr>
        <w:t>Курский</w:t>
      </w:r>
      <w:proofErr w:type="gramEnd"/>
      <w:r w:rsidR="0048077F">
        <w:rPr>
          <w:rFonts w:ascii="Times New Roman" w:eastAsia="Times New Roman" w:hAnsi="Times New Roman" w:cs="Times New Roman"/>
          <w:bCs/>
          <w:sz w:val="28"/>
        </w:rPr>
        <w:t xml:space="preserve"> СРЦН «Надежда»</w:t>
      </w:r>
      <w:r w:rsidRPr="0048077F">
        <w:rPr>
          <w:rFonts w:ascii="Times New Roman" w:eastAsia="Times New Roman" w:hAnsi="Times New Roman" w:cs="Times New Roman"/>
          <w:bCs/>
          <w:sz w:val="28"/>
        </w:rPr>
        <w:t>»</w:t>
      </w:r>
    </w:p>
    <w:p w:rsidR="008108F8" w:rsidRPr="0048077F" w:rsidRDefault="008108F8" w:rsidP="0048077F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Cs/>
          <w:sz w:val="28"/>
        </w:rPr>
        <w:t>                                                           </w:t>
      </w:r>
      <w:r w:rsidR="008F3EC6">
        <w:rPr>
          <w:rFonts w:ascii="Times New Roman" w:eastAsia="Times New Roman" w:hAnsi="Times New Roman" w:cs="Times New Roman"/>
          <w:bCs/>
          <w:sz w:val="28"/>
        </w:rPr>
        <w:t xml:space="preserve">                            от 13</w:t>
      </w:r>
      <w:r w:rsidRPr="0048077F">
        <w:rPr>
          <w:rFonts w:ascii="Times New Roman" w:eastAsia="Times New Roman" w:hAnsi="Times New Roman" w:cs="Times New Roman"/>
          <w:bCs/>
          <w:sz w:val="28"/>
        </w:rPr>
        <w:t>.0</w:t>
      </w:r>
      <w:r w:rsidR="008F3EC6">
        <w:rPr>
          <w:rFonts w:ascii="Times New Roman" w:eastAsia="Times New Roman" w:hAnsi="Times New Roman" w:cs="Times New Roman"/>
          <w:bCs/>
          <w:sz w:val="28"/>
        </w:rPr>
        <w:t>3</w:t>
      </w:r>
      <w:r w:rsidRPr="0048077F">
        <w:rPr>
          <w:rFonts w:ascii="Times New Roman" w:eastAsia="Times New Roman" w:hAnsi="Times New Roman" w:cs="Times New Roman"/>
          <w:bCs/>
          <w:sz w:val="28"/>
        </w:rPr>
        <w:t>.2018 г.  №</w:t>
      </w:r>
      <w:r w:rsidR="008F3EC6">
        <w:rPr>
          <w:rFonts w:ascii="Times New Roman" w:eastAsia="Times New Roman" w:hAnsi="Times New Roman" w:cs="Times New Roman"/>
          <w:bCs/>
          <w:sz w:val="28"/>
        </w:rPr>
        <w:t>36</w:t>
      </w:r>
      <w:r w:rsidR="0048077F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8077F">
        <w:rPr>
          <w:rFonts w:ascii="Times New Roman" w:eastAsia="Times New Roman" w:hAnsi="Times New Roman" w:cs="Times New Roman"/>
          <w:bCs/>
          <w:sz w:val="28"/>
        </w:rPr>
        <w:t>-</w:t>
      </w:r>
      <w:r w:rsidR="00193C9E">
        <w:rPr>
          <w:rFonts w:ascii="Times New Roman" w:eastAsia="Times New Roman" w:hAnsi="Times New Roman" w:cs="Times New Roman"/>
          <w:bCs/>
          <w:sz w:val="28"/>
        </w:rPr>
        <w:t>од</w:t>
      </w:r>
    </w:p>
    <w:p w:rsidR="008108F8" w:rsidRPr="008108F8" w:rsidRDefault="008108F8" w:rsidP="0048077F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333333"/>
          <w:sz w:val="15"/>
          <w:szCs w:val="15"/>
        </w:rPr>
      </w:pPr>
      <w:r w:rsidRPr="008108F8">
        <w:rPr>
          <w:rFonts w:ascii="Century Gothic" w:eastAsia="Times New Roman" w:hAnsi="Century Gothic" w:cs="Times New Roman"/>
          <w:color w:val="333333"/>
          <w:sz w:val="15"/>
          <w:szCs w:val="15"/>
        </w:rPr>
        <w:t> </w:t>
      </w:r>
    </w:p>
    <w:p w:rsidR="001860E9" w:rsidRDefault="001860E9" w:rsidP="0081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48077F" w:rsidRDefault="0048077F" w:rsidP="0081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108F8" w:rsidRPr="0048077F" w:rsidRDefault="008108F8" w:rsidP="008108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8108F8" w:rsidRPr="0048077F" w:rsidRDefault="008108F8" w:rsidP="008108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о комиссии  по противодействию коррупции</w:t>
      </w:r>
    </w:p>
    <w:p w:rsidR="008108F8" w:rsidRPr="0048077F" w:rsidRDefault="008108F8" w:rsidP="0048077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 xml:space="preserve">государственного </w:t>
      </w:r>
      <w:r w:rsidR="0048077F">
        <w:rPr>
          <w:rFonts w:ascii="Times New Roman" w:eastAsia="Times New Roman" w:hAnsi="Times New Roman" w:cs="Times New Roman"/>
          <w:b/>
          <w:bCs/>
          <w:sz w:val="28"/>
        </w:rPr>
        <w:t xml:space="preserve">казенного учреждения социального обслуживания «Курский социально-реабилитационный центр для несовершеннолетних «Надежда» </w:t>
      </w:r>
    </w:p>
    <w:p w:rsidR="008108F8" w:rsidRPr="008108F8" w:rsidRDefault="008108F8" w:rsidP="008108F8">
      <w:pPr>
        <w:shd w:val="clear" w:color="auto" w:fill="FFFFFF"/>
        <w:spacing w:after="0" w:line="240" w:lineRule="auto"/>
        <w:ind w:firstLine="709"/>
        <w:jc w:val="center"/>
        <w:rPr>
          <w:rFonts w:ascii="Century Gothic" w:eastAsia="Times New Roman" w:hAnsi="Century Gothic" w:cs="Times New Roman"/>
          <w:color w:val="333333"/>
          <w:sz w:val="15"/>
          <w:szCs w:val="15"/>
        </w:rPr>
      </w:pPr>
      <w:r w:rsidRPr="008108F8">
        <w:rPr>
          <w:rFonts w:ascii="Century Gothic" w:eastAsia="Times New Roman" w:hAnsi="Century Gothic" w:cs="Times New Roman"/>
          <w:color w:val="333333"/>
          <w:sz w:val="15"/>
          <w:szCs w:val="15"/>
        </w:rPr>
        <w:t> </w:t>
      </w:r>
    </w:p>
    <w:p w:rsidR="0048077F" w:rsidRDefault="0048077F" w:rsidP="008108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center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1.Общие положения</w:t>
      </w:r>
      <w:r w:rsidR="00D67727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D67727" w:rsidRDefault="00D67727" w:rsidP="00810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1.1.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 xml:space="preserve"> 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  государственном </w:t>
      </w:r>
      <w:r w:rsidR="0048077F">
        <w:rPr>
          <w:rFonts w:ascii="Times New Roman" w:eastAsia="Times New Roman" w:hAnsi="Times New Roman" w:cs="Times New Roman"/>
          <w:sz w:val="28"/>
          <w:szCs w:val="28"/>
        </w:rPr>
        <w:t xml:space="preserve">казенном учреждении «Курский социально-реабилитационный центр для несовершеннолетних «Надежда» 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8077F">
        <w:rPr>
          <w:rFonts w:ascii="Times New Roman" w:eastAsia="Times New Roman" w:hAnsi="Times New Roman" w:cs="Times New Roman"/>
          <w:sz w:val="28"/>
          <w:szCs w:val="28"/>
        </w:rPr>
        <w:t>далее-Центр</w:t>
      </w:r>
      <w:proofErr w:type="spellEnd"/>
      <w:r w:rsidRPr="004807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1.2.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Комиссия в своей деятельности 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1.3.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Century Gothic" w:eastAsia="Times New Roman" w:hAnsi="Century Gothic" w:cs="Times New Roman"/>
          <w:sz w:val="15"/>
          <w:szCs w:val="15"/>
        </w:rPr>
        <w:t> </w:t>
      </w:r>
    </w:p>
    <w:p w:rsidR="008108F8" w:rsidRPr="0048077F" w:rsidRDefault="008108F8" w:rsidP="008108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2. Основные задачи и функции комиссии</w:t>
      </w:r>
      <w:r w:rsidR="00D67727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D67727" w:rsidRDefault="00D67727" w:rsidP="00810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2.1.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Основными задачами комиссии являются: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-разработка мероприятий по противодействию коррупции и осуществление контроля за их реализацией;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-обеспечение создания условий для снижения уровня коррупции в  Центре и предупреждения коррупционных правонарушений;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-рассмотрение обращений граждан и работников  Центра о фактах коррупционных проявлений.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2.2.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Комиссия по противодействию коррупции:</w:t>
      </w:r>
    </w:p>
    <w:p w:rsidR="008108F8" w:rsidRPr="0048077F" w:rsidRDefault="008108F8" w:rsidP="00D6772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-участвует в разработке плана мероприятий по противодействию коррупции в  государственном </w:t>
      </w:r>
      <w:r w:rsidR="00D67727">
        <w:rPr>
          <w:rFonts w:ascii="Times New Roman" w:eastAsia="Times New Roman" w:hAnsi="Times New Roman" w:cs="Times New Roman"/>
          <w:sz w:val="28"/>
          <w:szCs w:val="28"/>
        </w:rPr>
        <w:t>казенном учреждении социального обслуживания «Курский социально-реабилитационный центр для несовершеннолетних «Надежда»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8F8" w:rsidRPr="0048077F" w:rsidRDefault="008108F8" w:rsidP="00D67727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в пределах своей компетенции </w:t>
      </w:r>
      <w:proofErr w:type="gramStart"/>
      <w:r w:rsidRPr="004807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077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в Центре;</w:t>
      </w:r>
    </w:p>
    <w:p w:rsidR="008108F8" w:rsidRPr="0048077F" w:rsidRDefault="008108F8" w:rsidP="00D67727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-выявляет причины коррупции, разрабатывает и направляет директору  Центра рекомендации по устранению причин коррупции;</w:t>
      </w:r>
    </w:p>
    <w:p w:rsidR="008108F8" w:rsidRPr="0048077F" w:rsidRDefault="008108F8" w:rsidP="00D67727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-осуществляет анализ обращений граждан на предмет наличия в них фактов коррупции;</w:t>
      </w:r>
    </w:p>
    <w:p w:rsidR="008108F8" w:rsidRPr="0048077F" w:rsidRDefault="008108F8" w:rsidP="00D67727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-разрабатывает рекомендации, направленные на улучшение антикоррупционной деятельности  Центра;</w:t>
      </w:r>
    </w:p>
    <w:p w:rsidR="008108F8" w:rsidRPr="0048077F" w:rsidRDefault="008108F8" w:rsidP="00D67727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Century Gothic" w:eastAsia="Times New Roman" w:hAnsi="Century Gothic" w:cs="Times New Roman"/>
          <w:sz w:val="15"/>
          <w:szCs w:val="15"/>
        </w:rPr>
        <w:t> 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center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 Порядок формирования и деятельности комиссии</w:t>
      </w:r>
      <w:r w:rsidR="00D67727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D67727" w:rsidRDefault="00D67727" w:rsidP="00810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3.1.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3.2.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В состав комиссии входят: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директор или заместитель директора Центра;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заместитель директора или руководитель структурного подразделения  Центра;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секретарь комиссии – должностное лицо, ответственное за ведение кадровой или правовой работы;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работники других подразделений Центра и представители образовательных организаций или общественных объединений, осуществляющих свою деятельность на территории </w:t>
      </w:r>
      <w:r w:rsidR="00D67727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3.3.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Председатель комиссии: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-осуществляет руководство деятельностью комиссии;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-председательствует на заседаниях комиссии;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3.4.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Секретарь комиссии: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-организует подготовку материалов к заседанию комиссии, а также проектов его решений;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-ведет протокол заседания комиссии.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3.5.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Заседание комиссии проводятся по мере необходимости, но не реже 1раза в полугодие.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lastRenderedPageBreak/>
        <w:t>3.6.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Заседание комиссии считается правомочным, если на нем присутствует более половины её членов.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3.7.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sz w:val="28"/>
          <w:szCs w:val="28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108F8" w:rsidRPr="0048077F" w:rsidRDefault="008108F8" w:rsidP="008108F8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15"/>
          <w:szCs w:val="15"/>
        </w:rPr>
      </w:pPr>
      <w:r w:rsidRPr="0048077F">
        <w:rPr>
          <w:rFonts w:ascii="Times New Roman" w:eastAsia="Times New Roman" w:hAnsi="Times New Roman" w:cs="Times New Roman"/>
          <w:b/>
          <w:bCs/>
          <w:sz w:val="28"/>
        </w:rPr>
        <w:t>3.8.</w:t>
      </w:r>
      <w:r w:rsidRPr="0048077F">
        <w:rPr>
          <w:rFonts w:ascii="Times New Roman" w:eastAsia="Times New Roman" w:hAnsi="Times New Roman" w:cs="Times New Roman"/>
          <w:sz w:val="28"/>
          <w:szCs w:val="28"/>
        </w:rPr>
        <w:t> 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Центра и заинтересованных лиц.</w:t>
      </w:r>
    </w:p>
    <w:p w:rsidR="00792194" w:rsidRPr="0048077F" w:rsidRDefault="00792194"/>
    <w:sectPr w:rsidR="00792194" w:rsidRPr="0048077F" w:rsidSect="008108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108F8"/>
    <w:rsid w:val="001860E9"/>
    <w:rsid w:val="00193C9E"/>
    <w:rsid w:val="0048077F"/>
    <w:rsid w:val="004E6FDB"/>
    <w:rsid w:val="005B1007"/>
    <w:rsid w:val="00792194"/>
    <w:rsid w:val="008108F8"/>
    <w:rsid w:val="0082573B"/>
    <w:rsid w:val="008F3EC6"/>
    <w:rsid w:val="00BF7305"/>
    <w:rsid w:val="00D67727"/>
    <w:rsid w:val="00FB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07"/>
  </w:style>
  <w:style w:type="paragraph" w:styleId="2">
    <w:name w:val="heading 2"/>
    <w:basedOn w:val="a"/>
    <w:link w:val="20"/>
    <w:uiPriority w:val="9"/>
    <w:qFormat/>
    <w:rsid w:val="00810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8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10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Юрий</cp:lastModifiedBy>
  <cp:revision>8</cp:revision>
  <cp:lastPrinted>2018-04-06T10:33:00Z</cp:lastPrinted>
  <dcterms:created xsi:type="dcterms:W3CDTF">2018-03-26T11:58:00Z</dcterms:created>
  <dcterms:modified xsi:type="dcterms:W3CDTF">2018-05-10T17:23:00Z</dcterms:modified>
</cp:coreProperties>
</file>