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2" w:rsidRPr="0019785E" w:rsidRDefault="00595771" w:rsidP="00F22EB2">
      <w:pPr>
        <w:pStyle w:val="Default"/>
        <w:jc w:val="center"/>
        <w:rPr>
          <w:rFonts w:ascii="Bookman Old Style" w:hAnsi="Bookman Old Style" w:cs="Times New Roman"/>
          <w:b/>
          <w:bCs/>
          <w:i/>
          <w:color w:val="E36C0A" w:themeColor="accent6" w:themeShade="BF"/>
          <w:sz w:val="40"/>
          <w:szCs w:val="40"/>
        </w:rPr>
      </w:pPr>
      <w:r w:rsidRPr="0019785E">
        <w:rPr>
          <w:rFonts w:ascii="Bookman Old Style" w:hAnsi="Bookman Old Style" w:cs="Times New Roman"/>
          <w:b/>
          <w:bCs/>
          <w:i/>
          <w:color w:val="E36C0A" w:themeColor="accent6" w:themeShade="BF"/>
          <w:sz w:val="40"/>
          <w:szCs w:val="40"/>
        </w:rPr>
        <w:t>Рекомендации родителям подростка</w:t>
      </w:r>
    </w:p>
    <w:p w:rsidR="00595771" w:rsidRPr="00764AF1" w:rsidRDefault="008B1BD2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3135630</wp:posOffset>
            </wp:positionH>
            <wp:positionV relativeFrom="margin">
              <wp:posOffset>365760</wp:posOffset>
            </wp:positionV>
            <wp:extent cx="3562350" cy="2225040"/>
            <wp:effectExtent l="19050" t="0" r="0" b="0"/>
            <wp:wrapSquare wrapText="bothSides"/>
            <wp:docPr id="1" name="Рисунок 1" descr="F:\наталья\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талья\2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5771" w:rsidRPr="00764AF1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595771" w:rsidRPr="00764AF1">
        <w:rPr>
          <w:rFonts w:ascii="Bookman Old Style" w:hAnsi="Bookman Old Style" w:cs="Times New Roman"/>
          <w:sz w:val="28"/>
          <w:szCs w:val="28"/>
        </w:rPr>
        <w:t xml:space="preserve"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D92B00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b/>
          <w:color w:val="6600FF"/>
          <w:sz w:val="28"/>
          <w:szCs w:val="28"/>
        </w:rPr>
      </w:pPr>
      <w:r w:rsidRPr="00764AF1">
        <w:rPr>
          <w:rFonts w:ascii="Bookman Old Style" w:hAnsi="Bookman Old Style" w:cs="Times New Roman"/>
          <w:b/>
          <w:color w:val="6600FF"/>
          <w:sz w:val="28"/>
          <w:szCs w:val="28"/>
        </w:rPr>
        <w:t xml:space="preserve">Способность родителей слушать, понимать и сопереживать. </w:t>
      </w:r>
    </w:p>
    <w:p w:rsidR="00595771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sz w:val="28"/>
          <w:szCs w:val="28"/>
        </w:rPr>
        <w:t xml:space="preserve">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595771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sz w:val="28"/>
          <w:szCs w:val="28"/>
        </w:rPr>
        <w:t>Любовь родителей и положительные эмоции в семейных отношениях связаны с близостью, привязаннос</w:t>
      </w:r>
      <w:r w:rsidR="00D92B00" w:rsidRPr="00764AF1">
        <w:rPr>
          <w:rFonts w:ascii="Bookman Old Style" w:hAnsi="Bookman Old Style" w:cs="Times New Roman"/>
          <w:sz w:val="28"/>
          <w:szCs w:val="28"/>
        </w:rPr>
        <w:t xml:space="preserve">тью, любовью, восприимчивостью, </w:t>
      </w:r>
      <w:r w:rsidRPr="00764AF1">
        <w:rPr>
          <w:rFonts w:ascii="Bookman Old Style" w:hAnsi="Bookman Old Style" w:cs="Times New Roman"/>
          <w:sz w:val="28"/>
          <w:szCs w:val="28"/>
        </w:rPr>
        <w:t>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</w:t>
      </w:r>
      <w:r w:rsidR="00D92B00" w:rsidRPr="00764AF1">
        <w:rPr>
          <w:rFonts w:ascii="Bookman Old Style" w:hAnsi="Bookman Old Style" w:cs="Times New Roman"/>
          <w:sz w:val="28"/>
          <w:szCs w:val="28"/>
        </w:rPr>
        <w:t>,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595771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b/>
          <w:color w:val="6600FF"/>
          <w:sz w:val="28"/>
          <w:szCs w:val="28"/>
        </w:rPr>
      </w:pPr>
      <w:r w:rsidRPr="00764AF1">
        <w:rPr>
          <w:rFonts w:ascii="Bookman Old Style" w:hAnsi="Bookman Old Style" w:cs="Times New Roman"/>
          <w:b/>
          <w:color w:val="6600FF"/>
          <w:sz w:val="28"/>
          <w:szCs w:val="28"/>
        </w:rPr>
        <w:t xml:space="preserve">Признание и одобрение со стороны родителей. </w:t>
      </w:r>
    </w:p>
    <w:p w:rsidR="00595771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i/>
          <w:sz w:val="28"/>
          <w:szCs w:val="28"/>
          <w:u w:val="single"/>
        </w:rPr>
        <w:t>Доверие к ребенку.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</w:p>
    <w:p w:rsidR="00CE2F72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i/>
          <w:sz w:val="28"/>
          <w:szCs w:val="28"/>
          <w:u w:val="single"/>
        </w:rPr>
        <w:t>Отношение к ребенку</w:t>
      </w:r>
      <w:r w:rsidR="0060027E" w:rsidRPr="00764AF1">
        <w:rPr>
          <w:rFonts w:ascii="Bookman Old Style" w:hAnsi="Bookman Old Style" w:cs="Times New Roman"/>
          <w:i/>
          <w:sz w:val="28"/>
          <w:szCs w:val="28"/>
          <w:u w:val="single"/>
        </w:rPr>
        <w:t>,</w:t>
      </w:r>
      <w:r w:rsidRPr="00764AF1">
        <w:rPr>
          <w:rFonts w:ascii="Bookman Old Style" w:hAnsi="Bookman Old Style" w:cs="Times New Roman"/>
          <w:i/>
          <w:sz w:val="28"/>
          <w:szCs w:val="28"/>
          <w:u w:val="single"/>
        </w:rPr>
        <w:t xml:space="preserve"> как к самостоятельному и взрослому человеку.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</w:t>
      </w:r>
      <w:r w:rsidR="00257395" w:rsidRPr="00764AF1">
        <w:rPr>
          <w:rFonts w:ascii="Bookman Old Style" w:hAnsi="Bookman Old Style" w:cs="Times New Roman"/>
          <w:sz w:val="28"/>
          <w:szCs w:val="28"/>
        </w:rPr>
        <w:t xml:space="preserve"> имеют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ин</w:t>
      </w:r>
      <w:r w:rsidR="00257395" w:rsidRPr="00764AF1">
        <w:rPr>
          <w:rFonts w:ascii="Bookman Old Style" w:hAnsi="Bookman Old Style" w:cs="Times New Roman"/>
          <w:sz w:val="28"/>
          <w:szCs w:val="28"/>
        </w:rPr>
        <w:t xml:space="preserve">ую </w:t>
      </w:r>
      <w:r w:rsidRPr="00764AF1">
        <w:rPr>
          <w:rFonts w:ascii="Bookman Old Style" w:hAnsi="Bookman Old Style" w:cs="Times New Roman"/>
          <w:sz w:val="28"/>
          <w:szCs w:val="28"/>
        </w:rPr>
        <w:t>точк</w:t>
      </w:r>
      <w:r w:rsidR="00257395" w:rsidRPr="00764AF1">
        <w:rPr>
          <w:rFonts w:ascii="Bookman Old Style" w:hAnsi="Bookman Old Style" w:cs="Times New Roman"/>
          <w:sz w:val="28"/>
          <w:szCs w:val="28"/>
        </w:rPr>
        <w:t>у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зрения. </w:t>
      </w:r>
    </w:p>
    <w:p w:rsidR="00595771" w:rsidRPr="00764AF1" w:rsidRDefault="00595771" w:rsidP="00F22EB2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i/>
          <w:sz w:val="28"/>
          <w:szCs w:val="28"/>
          <w:u w:val="single"/>
        </w:rPr>
        <w:lastRenderedPageBreak/>
        <w:t>Руководство со стороны родителей.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</w:t>
      </w:r>
      <w:r w:rsidR="00205245" w:rsidRPr="00764AF1">
        <w:rPr>
          <w:rFonts w:ascii="Bookman Old Style" w:hAnsi="Bookman Old Style" w:cs="Times New Roman"/>
          <w:sz w:val="28"/>
          <w:szCs w:val="28"/>
        </w:rPr>
        <w:t xml:space="preserve"> взгляды и менять точку зрения, </w:t>
      </w:r>
      <w:r w:rsidRPr="00764AF1">
        <w:rPr>
          <w:rFonts w:ascii="Bookman Old Style" w:hAnsi="Bookman Old Style" w:cs="Times New Roman"/>
          <w:sz w:val="28"/>
          <w:szCs w:val="28"/>
        </w:rPr>
        <w:t>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</w:t>
      </w:r>
      <w:r w:rsidR="00205245" w:rsidRPr="00764AF1">
        <w:rPr>
          <w:rFonts w:ascii="Bookman Old Style" w:hAnsi="Bookman Old Style" w:cs="Times New Roman"/>
          <w:sz w:val="28"/>
          <w:szCs w:val="28"/>
        </w:rPr>
        <w:t xml:space="preserve">яет развитие его личности, что 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приводит к стрессовым ситуациям в отношениях между родителями и детьми. </w:t>
      </w:r>
    </w:p>
    <w:p w:rsidR="009D0283" w:rsidRPr="00764AF1" w:rsidRDefault="00595771" w:rsidP="009D0283">
      <w:pPr>
        <w:pStyle w:val="Default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i/>
          <w:sz w:val="28"/>
          <w:szCs w:val="28"/>
          <w:u w:val="single"/>
        </w:rPr>
        <w:t>Личный пример родителей: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способность подат</w:t>
      </w:r>
      <w:r w:rsidR="00205245" w:rsidRPr="00764AF1">
        <w:rPr>
          <w:rFonts w:ascii="Bookman Old Style" w:hAnsi="Bookman Old Style" w:cs="Times New Roman"/>
          <w:sz w:val="28"/>
          <w:szCs w:val="28"/>
        </w:rPr>
        <w:t>ь хороший пример для подражания,</w:t>
      </w:r>
      <w:r w:rsidRPr="00764AF1">
        <w:rPr>
          <w:rFonts w:ascii="Bookman Old Style" w:hAnsi="Bookman Old Style" w:cs="Times New Roman"/>
          <w:sz w:val="28"/>
          <w:szCs w:val="28"/>
        </w:rPr>
        <w:t xml:space="preserve">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CE2F72" w:rsidRPr="00764AF1" w:rsidRDefault="00CE2F72" w:rsidP="009D0283">
      <w:pPr>
        <w:spacing w:after="0" w:line="240" w:lineRule="auto"/>
        <w:ind w:firstLine="708"/>
        <w:contextualSpacing/>
        <w:jc w:val="both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b/>
          <w:bCs/>
          <w:color w:val="6600FF"/>
          <w:sz w:val="28"/>
          <w:szCs w:val="28"/>
        </w:rPr>
        <w:t>Помните:</w:t>
      </w:r>
      <w:r w:rsidR="00764AF1" w:rsidRPr="00764AF1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Pr="00764AF1">
        <w:rPr>
          <w:rFonts w:ascii="Bookman Old Style" w:hAnsi="Bookman Old Style" w:cs="Times New Roman"/>
          <w:sz w:val="28"/>
          <w:szCs w:val="28"/>
        </w:rPr>
        <w:t>основными помощниками родителей в сложных ситуациях являются терпение, внимание и понимание.</w:t>
      </w:r>
    </w:p>
    <w:p w:rsidR="00CE2F72" w:rsidRPr="00764AF1" w:rsidRDefault="00CE2F72" w:rsidP="00070CBA">
      <w:pPr>
        <w:spacing w:after="0" w:line="240" w:lineRule="auto"/>
        <w:contextualSpacing/>
        <w:jc w:val="right"/>
        <w:rPr>
          <w:rFonts w:ascii="Bookman Old Style" w:hAnsi="Bookman Old Style" w:cs="Times New Roman"/>
          <w:sz w:val="28"/>
          <w:szCs w:val="28"/>
        </w:rPr>
      </w:pPr>
    </w:p>
    <w:p w:rsidR="00CE2F72" w:rsidRDefault="00CE2F72" w:rsidP="00070CBA">
      <w:pPr>
        <w:spacing w:after="0" w:line="240" w:lineRule="auto"/>
        <w:contextualSpacing/>
        <w:jc w:val="right"/>
        <w:rPr>
          <w:rFonts w:ascii="Bookman Old Style" w:hAnsi="Bookman Old Style" w:cs="Times New Roman"/>
          <w:sz w:val="28"/>
          <w:szCs w:val="28"/>
        </w:rPr>
      </w:pPr>
    </w:p>
    <w:p w:rsidR="006A0D4B" w:rsidRPr="00764AF1" w:rsidRDefault="006A0D4B" w:rsidP="00070CBA">
      <w:pPr>
        <w:spacing w:after="0" w:line="240" w:lineRule="auto"/>
        <w:contextualSpacing/>
        <w:jc w:val="right"/>
        <w:rPr>
          <w:rFonts w:ascii="Bookman Old Style" w:hAnsi="Bookman Old Style" w:cs="Times New Roman"/>
          <w:sz w:val="28"/>
          <w:szCs w:val="28"/>
        </w:rPr>
      </w:pPr>
    </w:p>
    <w:p w:rsidR="00CE2F72" w:rsidRPr="00764AF1" w:rsidRDefault="00CE2F72" w:rsidP="009D0283">
      <w:pPr>
        <w:spacing w:after="0" w:line="240" w:lineRule="auto"/>
        <w:contextualSpacing/>
        <w:jc w:val="right"/>
        <w:rPr>
          <w:rFonts w:ascii="Bookman Old Style" w:hAnsi="Bookman Old Style" w:cs="Times New Roman"/>
          <w:sz w:val="28"/>
          <w:szCs w:val="28"/>
        </w:rPr>
      </w:pPr>
      <w:r w:rsidRPr="00764AF1">
        <w:rPr>
          <w:rFonts w:ascii="Bookman Old Style" w:hAnsi="Bookman Old Style" w:cs="Times New Roman"/>
          <w:sz w:val="28"/>
          <w:szCs w:val="28"/>
        </w:rPr>
        <w:t>Социальный педагог отделения социальной реабилитации</w:t>
      </w:r>
    </w:p>
    <w:p w:rsidR="00CE2F72" w:rsidRPr="00764AF1" w:rsidRDefault="00CE2F72" w:rsidP="00070CBA">
      <w:pPr>
        <w:spacing w:after="0" w:line="240" w:lineRule="auto"/>
        <w:contextualSpacing/>
        <w:jc w:val="right"/>
        <w:rPr>
          <w:rFonts w:ascii="Bookman Old Style" w:hAnsi="Bookman Old Style"/>
          <w:sz w:val="28"/>
          <w:szCs w:val="28"/>
        </w:rPr>
      </w:pPr>
      <w:r w:rsidRPr="00764AF1">
        <w:rPr>
          <w:rFonts w:ascii="Bookman Old Style" w:hAnsi="Bookman Old Style" w:cs="Times New Roman"/>
          <w:sz w:val="28"/>
          <w:szCs w:val="28"/>
        </w:rPr>
        <w:t>Демченко Н.А.</w:t>
      </w:r>
      <w:r w:rsidRPr="00764AF1">
        <w:rPr>
          <w:rFonts w:ascii="Bookman Old Style" w:hAnsi="Bookman Old Style" w:cs="Times New Roman"/>
          <w:sz w:val="28"/>
          <w:szCs w:val="28"/>
        </w:rPr>
        <w:br/>
      </w:r>
    </w:p>
    <w:p w:rsidR="00CE2F72" w:rsidRPr="00CE2F72" w:rsidRDefault="00CE2F72" w:rsidP="00070CBA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2F72" w:rsidRPr="00CE2F72" w:rsidSect="00F22EB2">
      <w:pgSz w:w="11906" w:h="16838"/>
      <w:pgMar w:top="720" w:right="720" w:bottom="720" w:left="720" w:header="708" w:footer="708" w:gutter="0"/>
      <w:pgBorders w:offsetFrom="page">
        <w:top w:val="weavingStrips" w:sz="8" w:space="24" w:color="3333FF"/>
        <w:left w:val="weavingStrips" w:sz="8" w:space="24" w:color="3333FF"/>
        <w:bottom w:val="weavingStrips" w:sz="8" w:space="24" w:color="3333FF"/>
        <w:right w:val="weavingStrips" w:sz="8" w:space="24" w:color="33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D11"/>
    <w:rsid w:val="00070CBA"/>
    <w:rsid w:val="0019785E"/>
    <w:rsid w:val="001B4B90"/>
    <w:rsid w:val="00205245"/>
    <w:rsid w:val="00257395"/>
    <w:rsid w:val="002B75F7"/>
    <w:rsid w:val="00362D7F"/>
    <w:rsid w:val="00437EAF"/>
    <w:rsid w:val="00595771"/>
    <w:rsid w:val="005A6D11"/>
    <w:rsid w:val="0060027E"/>
    <w:rsid w:val="006204D9"/>
    <w:rsid w:val="006A0D4B"/>
    <w:rsid w:val="00764AF1"/>
    <w:rsid w:val="008B1BD2"/>
    <w:rsid w:val="008B6D8B"/>
    <w:rsid w:val="009D0283"/>
    <w:rsid w:val="00BA780A"/>
    <w:rsid w:val="00BD56B4"/>
    <w:rsid w:val="00CE2F72"/>
    <w:rsid w:val="00D92B00"/>
    <w:rsid w:val="00DB65B7"/>
    <w:rsid w:val="00E9468E"/>
    <w:rsid w:val="00F2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D1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Долгоерова Анна Петровна </cp:lastModifiedBy>
  <cp:revision>12</cp:revision>
  <dcterms:created xsi:type="dcterms:W3CDTF">2020-10-28T07:28:00Z</dcterms:created>
  <dcterms:modified xsi:type="dcterms:W3CDTF">2020-10-30T08:12:00Z</dcterms:modified>
</cp:coreProperties>
</file>