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AD" w:rsidRPr="00B24EAD" w:rsidRDefault="00B24EAD" w:rsidP="00B24EAD">
      <w:pPr>
        <w:shd w:val="clear" w:color="auto" w:fill="FFFFFF"/>
        <w:spacing w:after="130" w:line="240" w:lineRule="auto"/>
        <w:jc w:val="center"/>
        <w:outlineLvl w:val="1"/>
        <w:rPr>
          <w:rFonts w:ascii="Arial" w:eastAsia="Times New Roman" w:hAnsi="Arial" w:cs="Arial"/>
          <w:color w:val="038923"/>
          <w:sz w:val="38"/>
          <w:szCs w:val="38"/>
        </w:rPr>
      </w:pPr>
      <w:r w:rsidRPr="00B24EAD">
        <w:rPr>
          <w:rFonts w:ascii="Arial" w:eastAsia="Times New Roman" w:hAnsi="Arial" w:cs="Arial"/>
          <w:color w:val="038923"/>
          <w:sz w:val="38"/>
          <w:szCs w:val="38"/>
        </w:rPr>
        <w:t>Указ Президента РФ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РФ»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b/>
          <w:bCs/>
          <w:color w:val="000000"/>
          <w:sz w:val="28"/>
        </w:rPr>
        <w:t>УКАЗ 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ПРЕЗИДЕНТА РОССИЙСКОЙ ФЕДЕРАЦИИ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 УТВЕРЖДЕНИИ ФОРМЫ СПРАВКИ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b/>
          <w:bCs/>
          <w:color w:val="000000"/>
          <w:sz w:val="28"/>
        </w:rPr>
        <w:t>О ДОХОДАХ, РАСХОДАХ, ОБ ИМУЩЕСТВЕ И ОБЯЗАТЕЛЬСТВАХ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b/>
          <w:bCs/>
          <w:color w:val="000000"/>
          <w:sz w:val="28"/>
        </w:rPr>
        <w:t>ИМУЩЕСТВЕННОГО ХАРАКТЕРА И ВНЕСЕНИИ ИЗМЕНЕНИЙ В НЕКОТОРЫЕ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АКТЫ ПРЕЗИДЕНТА РОССИЙСКОЙ ФЕДЕРАЦИИ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редакции указов Президента Российской Федерации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hyperlink r:id="rId4" w:tgtFrame="contents" w:tooltip="" w:history="1">
        <w:r w:rsidRPr="00B24EAD">
          <w:rPr>
            <w:rFonts w:ascii="Times New Roman" w:eastAsia="Times New Roman" w:hAnsi="Times New Roman" w:cs="Times New Roman"/>
            <w:color w:val="000000"/>
            <w:sz w:val="28"/>
          </w:rPr>
          <w:t>от 19.09.2017 г. N 431</w:t>
        </w:r>
      </w:hyperlink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  <w:hyperlink r:id="rId5" w:tgtFrame="contents" w:tooltip="" w:history="1">
        <w:r w:rsidRPr="00B24EAD">
          <w:rPr>
            <w:rFonts w:ascii="Times New Roman" w:eastAsia="Times New Roman" w:hAnsi="Times New Roman" w:cs="Times New Roman"/>
            <w:color w:val="000000"/>
            <w:sz w:val="28"/>
          </w:rPr>
          <w:t>от 09.10.2017 г. N 472</w:t>
        </w:r>
      </w:hyperlink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федеральными законами от 25 декабря 2008 г. </w:t>
      </w:r>
      <w:hyperlink r:id="rId6" w:tooltip="&lt;div class=&quot;head&quot;&gt;Ссылка на список документов:&#10;&lt;/div&gt;&lt;div class=&quot;doc&quot;&gt;Федеральный закон от 25.12.2008 N 273-ФЗ&#10;(ред. от 28.12.2017)&#10;&quot;О противодействии коррупции&quot;&lt;/div&gt;&lt;div class=&quot;doc&quot;&gt;Федеральный закон от 25.12.2008 N 273-ФЗ&#10;(ред. от 28.12.2017)&#10;&quot;О против" w:history="1">
        <w:r w:rsidRPr="00B24EAD">
          <w:rPr>
            <w:rFonts w:ascii="Times New Roman" w:eastAsia="Times New Roman" w:hAnsi="Times New Roman" w:cs="Times New Roman"/>
            <w:sz w:val="28"/>
          </w:rPr>
          <w:t>N 273-ФЗ</w:t>
        </w:r>
      </w:hyperlink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"О противодействии коррупции" и от 3 декабря 2012 г. </w:t>
      </w:r>
      <w:hyperlink r:id="rId7" w:history="1">
        <w:r w:rsidRPr="00B24EAD">
          <w:rPr>
            <w:rFonts w:ascii="Times New Roman" w:eastAsia="Times New Roman" w:hAnsi="Times New Roman" w:cs="Times New Roman"/>
            <w:sz w:val="28"/>
          </w:rPr>
          <w:t>N 230-ФЗ</w:t>
        </w:r>
      </w:hyperlink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"О контроле за соответствием расходов лиц, замещающих государственные должности, и иных лиц их доходам" постановляю: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прилагаемую </w:t>
      </w:r>
      <w:r w:rsidRPr="00B24EAD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справки о доходах, расходах, об имуществе и обязательствах имущественного характера.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 </w:t>
      </w:r>
      <w:r w:rsidRPr="00B24EA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справки, утвержденной настоящим Указом.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3. Внести в </w:t>
      </w:r>
      <w:r w:rsidRPr="00B24EAD">
        <w:rPr>
          <w:rFonts w:ascii="Times New Roman" w:eastAsia="Times New Roman" w:hAnsi="Times New Roman" w:cs="Times New Roman"/>
          <w:sz w:val="28"/>
          <w:szCs w:val="28"/>
        </w:rPr>
        <w:t>Указ</w:t>
      </w: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 </w:t>
      </w:r>
      <w:r w:rsidRPr="00B24EAD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а) в </w:t>
      </w:r>
      <w:r w:rsidRPr="00B24EAD">
        <w:rPr>
          <w:rFonts w:ascii="Times New Roman" w:eastAsia="Times New Roman" w:hAnsi="Times New Roman" w:cs="Times New Roman"/>
          <w:sz w:val="28"/>
          <w:szCs w:val="28"/>
        </w:rPr>
        <w:t>Указе</w:t>
      </w: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sz w:val="28"/>
          <w:szCs w:val="28"/>
        </w:rPr>
        <w:t>подпункты "б"</w:t>
      </w:r>
      <w:r w:rsidRPr="00B24EAD">
        <w:rPr>
          <w:rFonts w:ascii="Times New Roman" w:eastAsia="Times New Roman" w:hAnsi="Times New Roman" w:cs="Times New Roman"/>
          <w:color w:val="333333"/>
          <w:sz w:val="28"/>
          <w:szCs w:val="28"/>
        </w:rPr>
        <w:t> - </w:t>
      </w:r>
      <w:r w:rsidRPr="00B24EAD">
        <w:rPr>
          <w:rFonts w:ascii="Times New Roman" w:eastAsia="Times New Roman" w:hAnsi="Times New Roman" w:cs="Times New Roman"/>
          <w:sz w:val="28"/>
          <w:szCs w:val="28"/>
        </w:rPr>
        <w:t>"и" пункта 1</w:t>
      </w: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признать утратившими силу;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sz w:val="28"/>
          <w:szCs w:val="28"/>
        </w:rPr>
        <w:lastRenderedPageBreak/>
        <w:t>пункт 2</w:t>
      </w: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изложить в следующей редакции: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sz w:val="28"/>
          <w:szCs w:val="28"/>
        </w:rPr>
        <w:t>пункт 3</w:t>
      </w: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признать утратившим силу;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б) в </w:t>
      </w:r>
      <w:r w:rsidRPr="00B24EAD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r w:rsidRPr="00B24EAD">
        <w:rPr>
          <w:rFonts w:ascii="Times New Roman" w:eastAsia="Times New Roman" w:hAnsi="Times New Roman" w:cs="Times New Roman"/>
          <w:sz w:val="28"/>
          <w:szCs w:val="28"/>
        </w:rPr>
        <w:t>пункте 3</w:t>
      </w: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слова "по утвержденным формам справок" заменить словами "по утвержденной Президентом Российской Федерации форме справки";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r w:rsidRPr="00B24EAD">
        <w:rPr>
          <w:rFonts w:ascii="Times New Roman" w:eastAsia="Times New Roman" w:hAnsi="Times New Roman" w:cs="Times New Roman"/>
          <w:sz w:val="28"/>
          <w:szCs w:val="28"/>
        </w:rPr>
        <w:t>подпункте "б" пункта 4</w:t>
      </w: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слова "по утвержденным формам справок" заменить словами "по утвержденной Президентом Российской Федерации форме справки";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r w:rsidRPr="00B24EAD">
        <w:rPr>
          <w:rFonts w:ascii="Times New Roman" w:eastAsia="Times New Roman" w:hAnsi="Times New Roman" w:cs="Times New Roman"/>
          <w:sz w:val="28"/>
          <w:szCs w:val="28"/>
        </w:rPr>
        <w:t>абзаце втором пункта 5</w:t>
      </w: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слова "по утвержденным формам справок" заменить словами "по утвержденной Президентом Российской Федерации форме справки".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4. Внести в </w:t>
      </w:r>
      <w:r w:rsidRPr="00B24EAD">
        <w:rPr>
          <w:rFonts w:ascii="Times New Roman" w:eastAsia="Times New Roman" w:hAnsi="Times New Roman" w:cs="Times New Roman"/>
          <w:sz w:val="28"/>
          <w:szCs w:val="28"/>
        </w:rPr>
        <w:t>Указ</w:t>
      </w: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 </w:t>
      </w:r>
      <w:r w:rsidRPr="00B24EAD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B24EA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а) в </w:t>
      </w:r>
      <w:r w:rsidRPr="00B24EAD">
        <w:rPr>
          <w:rFonts w:ascii="Times New Roman" w:eastAsia="Times New Roman" w:hAnsi="Times New Roman" w:cs="Times New Roman"/>
          <w:sz w:val="28"/>
          <w:szCs w:val="28"/>
        </w:rPr>
        <w:t>Указе</w:t>
      </w: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sz w:val="28"/>
          <w:szCs w:val="28"/>
        </w:rPr>
        <w:t>подпункты "б"</w:t>
      </w:r>
      <w:r w:rsidRPr="00B24EAD">
        <w:rPr>
          <w:rFonts w:ascii="Times New Roman" w:eastAsia="Times New Roman" w:hAnsi="Times New Roman" w:cs="Times New Roman"/>
          <w:color w:val="333333"/>
          <w:sz w:val="28"/>
          <w:szCs w:val="28"/>
        </w:rPr>
        <w:t> - </w:t>
      </w:r>
      <w:r w:rsidRPr="00B24EAD">
        <w:rPr>
          <w:rFonts w:ascii="Times New Roman" w:eastAsia="Times New Roman" w:hAnsi="Times New Roman" w:cs="Times New Roman"/>
          <w:sz w:val="28"/>
          <w:szCs w:val="28"/>
        </w:rPr>
        <w:t>"д" пункта 1</w:t>
      </w: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признать утратившими силу;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sz w:val="28"/>
          <w:szCs w:val="28"/>
        </w:rPr>
        <w:t>пункт 2</w:t>
      </w: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изложить в следующей редакции: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</w:t>
      </w: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положений законодательства Российской Федерации о государственной тайне.";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б) в </w:t>
      </w:r>
      <w:r w:rsidRPr="00B24EAD">
        <w:rPr>
          <w:rFonts w:ascii="Times New Roman" w:eastAsia="Times New Roman" w:hAnsi="Times New Roman" w:cs="Times New Roman"/>
          <w:sz w:val="28"/>
          <w:szCs w:val="28"/>
        </w:rPr>
        <w:t>абзаце первом пункта 3</w:t>
      </w: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5. Внести в </w:t>
      </w:r>
      <w:r w:rsidRPr="00B24EAD">
        <w:rPr>
          <w:rFonts w:ascii="Times New Roman" w:eastAsia="Times New Roman" w:hAnsi="Times New Roman" w:cs="Times New Roman"/>
          <w:sz w:val="28"/>
          <w:szCs w:val="28"/>
        </w:rPr>
        <w:t>Указ</w:t>
      </w: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 </w:t>
      </w:r>
      <w:r w:rsidRPr="00B24EAD">
        <w:rPr>
          <w:rFonts w:ascii="Times New Roman" w:eastAsia="Times New Roman" w:hAnsi="Times New Roman" w:cs="Times New Roman"/>
          <w:sz w:val="28"/>
          <w:szCs w:val="28"/>
        </w:rPr>
        <w:t>абзац первый пункта 1</w:t>
      </w: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в следующей редакции: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 </w:t>
      </w:r>
      <w:r w:rsidRPr="00B24EAD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6. Внести в </w:t>
      </w:r>
      <w:r w:rsidRPr="00B24EAD">
        <w:rPr>
          <w:rFonts w:ascii="Times New Roman" w:eastAsia="Times New Roman" w:hAnsi="Times New Roman" w:cs="Times New Roman"/>
          <w:sz w:val="28"/>
          <w:szCs w:val="28"/>
        </w:rPr>
        <w:t>Указ</w:t>
      </w: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а) </w:t>
      </w:r>
      <w:r w:rsidRPr="00B24EAD">
        <w:rPr>
          <w:rFonts w:ascii="Times New Roman" w:eastAsia="Times New Roman" w:hAnsi="Times New Roman" w:cs="Times New Roman"/>
          <w:sz w:val="28"/>
          <w:szCs w:val="28"/>
        </w:rPr>
        <w:t>абзац первый пункта 1</w:t>
      </w: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дополнить словами "по утвержденной Президентом Российской Федерации форме справки";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б) в </w:t>
      </w:r>
      <w:r w:rsidRPr="00B24EAD">
        <w:rPr>
          <w:rFonts w:ascii="Times New Roman" w:eastAsia="Times New Roman" w:hAnsi="Times New Roman" w:cs="Times New Roman"/>
          <w:sz w:val="28"/>
          <w:szCs w:val="28"/>
        </w:rPr>
        <w:t>пункте 2</w:t>
      </w: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в) в </w:t>
      </w:r>
      <w:r w:rsidRPr="00B24EAD">
        <w:rPr>
          <w:rFonts w:ascii="Times New Roman" w:eastAsia="Times New Roman" w:hAnsi="Times New Roman" w:cs="Times New Roman"/>
          <w:sz w:val="28"/>
          <w:szCs w:val="28"/>
        </w:rPr>
        <w:t>пункте 3</w:t>
      </w: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г) в </w:t>
      </w:r>
      <w:r w:rsidRPr="00B24EAD">
        <w:rPr>
          <w:rFonts w:ascii="Times New Roman" w:eastAsia="Times New Roman" w:hAnsi="Times New Roman" w:cs="Times New Roman"/>
          <w:sz w:val="28"/>
          <w:szCs w:val="28"/>
        </w:rPr>
        <w:t>пункте 4</w:t>
      </w: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д) в </w:t>
      </w:r>
      <w:r w:rsidRPr="00B24EAD">
        <w:rPr>
          <w:rFonts w:ascii="Times New Roman" w:eastAsia="Times New Roman" w:hAnsi="Times New Roman" w:cs="Times New Roman"/>
          <w:sz w:val="28"/>
          <w:szCs w:val="28"/>
        </w:rPr>
        <w:t>пункте 5</w:t>
      </w: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е) в </w:t>
      </w:r>
      <w:r w:rsidRPr="00B24EAD">
        <w:rPr>
          <w:rFonts w:ascii="Times New Roman" w:eastAsia="Times New Roman" w:hAnsi="Times New Roman" w:cs="Times New Roman"/>
          <w:sz w:val="28"/>
          <w:szCs w:val="28"/>
        </w:rPr>
        <w:t>пункте 6</w:t>
      </w: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ж) </w:t>
      </w:r>
      <w:r w:rsidRPr="00B24EAD">
        <w:rPr>
          <w:rFonts w:ascii="Times New Roman" w:eastAsia="Times New Roman" w:hAnsi="Times New Roman" w:cs="Times New Roman"/>
          <w:sz w:val="28"/>
          <w:szCs w:val="28"/>
        </w:rPr>
        <w:t>пункт 8</w:t>
      </w: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изложить в следующей редакции: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7. Внести в </w:t>
      </w:r>
      <w:r w:rsidRPr="00B24EAD">
        <w:rPr>
          <w:rFonts w:ascii="Times New Roman" w:eastAsia="Times New Roman" w:hAnsi="Times New Roman" w:cs="Times New Roman"/>
          <w:sz w:val="28"/>
          <w:szCs w:val="28"/>
        </w:rPr>
        <w:t>Указ</w:t>
      </w: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а) </w:t>
      </w:r>
      <w:r w:rsidRPr="00B24EAD">
        <w:rPr>
          <w:rFonts w:ascii="Times New Roman" w:eastAsia="Times New Roman" w:hAnsi="Times New Roman" w:cs="Times New Roman"/>
          <w:sz w:val="28"/>
          <w:szCs w:val="28"/>
        </w:rPr>
        <w:t>пункт 9</w:t>
      </w: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признать утратившим силу;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б) </w:t>
      </w:r>
      <w:r w:rsidRPr="00B24EAD"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 w:rsidRPr="00B24EA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 9.1 следующего содержания: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"9.1. Установить, что сведения, предусмотренные </w:t>
      </w:r>
      <w:r w:rsidRPr="00B24EAD">
        <w:rPr>
          <w:rFonts w:ascii="Times New Roman" w:eastAsia="Times New Roman" w:hAnsi="Times New Roman" w:cs="Times New Roman"/>
          <w:sz w:val="28"/>
          <w:szCs w:val="28"/>
        </w:rPr>
        <w:t>статьей 3</w:t>
      </w: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8. Настоящий Указ вступает в силу с 1 января 2015 г.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В.ПУТИН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Москва, Кремль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23 июня 2014 года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N 460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Утверждена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Указом Президента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от 23 июня 2014 г. N 460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В _______________________________________________________________</w:t>
      </w:r>
    </w:p>
    <w:p w:rsidR="00B24EAD" w:rsidRPr="00B24EAD" w:rsidRDefault="00B24EAD" w:rsidP="00B24EAD">
      <w:pPr>
        <w:shd w:val="clear" w:color="auto" w:fill="FFFFFF"/>
        <w:spacing w:after="0" w:line="191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(указывается наименование кадрового подразделения федерального</w:t>
      </w:r>
    </w:p>
    <w:p w:rsidR="00B24EAD" w:rsidRPr="00B24EAD" w:rsidRDefault="00B24EAD" w:rsidP="00B24EAD">
      <w:pPr>
        <w:shd w:val="clear" w:color="auto" w:fill="FFFFFF"/>
        <w:spacing w:after="0" w:line="191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государственного органа, иного органа или организации)</w:t>
      </w:r>
    </w:p>
    <w:p w:rsidR="00B24EAD" w:rsidRPr="00B24EAD" w:rsidRDefault="00B24EAD" w:rsidP="00B24EAD">
      <w:pPr>
        <w:shd w:val="clear" w:color="auto" w:fill="FFFFFF"/>
        <w:spacing w:before="104"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СПРАВКА&lt;1&gt;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о доходах, расходах, об имуществе и обязательствах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имущественного характера&lt;2&gt;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(В редакции указов Президента Российской Федерации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от 19.09.2017 г. N 431; от 09.10.2017 г. N 472) 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  Я, ____________________________________________________________</w:t>
      </w:r>
    </w:p>
    <w:p w:rsidR="00B24EAD" w:rsidRPr="00B24EAD" w:rsidRDefault="00B24EAD" w:rsidP="00B24EA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_________________________________________________________________,</w:t>
      </w:r>
    </w:p>
    <w:p w:rsidR="00B24EAD" w:rsidRPr="00B24EAD" w:rsidRDefault="00B24EAD" w:rsidP="00B24EA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24EAD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отчество, дата рождения, серия и номер паспорта,</w:t>
      </w:r>
    </w:p>
    <w:p w:rsidR="00B24EAD" w:rsidRPr="00B24EAD" w:rsidRDefault="00B24EAD" w:rsidP="00B24EA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выдачи и орган, выдавший паспорт)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B24EAD" w:rsidRPr="00B24EAD" w:rsidRDefault="00B24EAD" w:rsidP="00B24EA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4"/>
          <w:szCs w:val="24"/>
        </w:rPr>
        <w:t>(место работы (службы), занимаемая (замещаемая) должность; в случае</w:t>
      </w:r>
    </w:p>
    <w:p w:rsidR="00B24EAD" w:rsidRPr="00B24EAD" w:rsidRDefault="00B24EAD" w:rsidP="00B24EA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отсутствия основного места работы (службы) - род занятий; должность,</w:t>
      </w:r>
    </w:p>
    <w:p w:rsidR="00B24EAD" w:rsidRPr="00B24EAD" w:rsidRDefault="00B24EAD" w:rsidP="00B24EA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замещение которой претендует гражданин (если применимо))</w:t>
      </w:r>
    </w:p>
    <w:p w:rsidR="00B24EAD" w:rsidRPr="00B24EAD" w:rsidRDefault="00B24EAD" w:rsidP="00B24EA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B24EAD" w:rsidRPr="00B24EAD" w:rsidRDefault="00B24EAD" w:rsidP="00B24EA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зарегистрированный по адресу: ______________________________________,</w:t>
      </w:r>
    </w:p>
    <w:p w:rsidR="00B24EAD" w:rsidRPr="00B24EAD" w:rsidRDefault="00B24EAD" w:rsidP="00B24EA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     (адрес места регистрации)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сообщаю   сведения   о   доходах, расходах   своих, супруги (супруга),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несовершеннолетнего ребенка (нужное подчеркнуть)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B24EAD" w:rsidRPr="00B24EAD" w:rsidRDefault="00B24EAD" w:rsidP="00B24EA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отчество, дата рождения, серия и номер паспорта</w:t>
      </w:r>
    </w:p>
    <w:p w:rsidR="00B24EAD" w:rsidRPr="00B24EAD" w:rsidRDefault="00B24EAD" w:rsidP="00B24EA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4"/>
          <w:szCs w:val="24"/>
        </w:rPr>
        <w:t>или свидетельства о рождении (для несовершеннолетнего ребенка,</w:t>
      </w:r>
    </w:p>
    <w:p w:rsidR="00B24EAD" w:rsidRPr="00B24EAD" w:rsidRDefault="00B24EAD" w:rsidP="00B24EA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4"/>
          <w:szCs w:val="24"/>
        </w:rPr>
        <w:t>не имеющего паспорта), дата выдачи и орган, выдавший документ)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B24EAD" w:rsidRPr="00B24EAD" w:rsidRDefault="00B24EAD" w:rsidP="00B24EA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4"/>
          <w:szCs w:val="24"/>
        </w:rPr>
        <w:t>(адрес места регистрации, основное место работы (службы), занимаемая</w:t>
      </w:r>
    </w:p>
    <w:p w:rsidR="00B24EAD" w:rsidRPr="00B24EAD" w:rsidRDefault="00B24EAD" w:rsidP="00B24EA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4"/>
          <w:szCs w:val="24"/>
        </w:rPr>
        <w:t>(замещаемая) должность)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B24EAD" w:rsidRPr="00B24EAD" w:rsidRDefault="00B24EAD" w:rsidP="00B24EA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4"/>
          <w:szCs w:val="24"/>
        </w:rPr>
        <w:t>(в случае отсутствия основного места работы (службы) - род занятий)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за   отчетный   период   с 1 января 20__ г.   по   31 декабря 20__ г.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об имуществе, принадлежащем_______________________________________</w:t>
      </w:r>
    </w:p>
    <w:p w:rsidR="00B24EAD" w:rsidRPr="00B24EAD" w:rsidRDefault="00B24EAD" w:rsidP="00B24EA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                                                 (фамилия, имя, отчество)</w:t>
      </w:r>
    </w:p>
    <w:p w:rsidR="00B24EAD" w:rsidRPr="00B24EAD" w:rsidRDefault="00B24EAD" w:rsidP="00B24EA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на   праве   собственности,   о   вкладах в банках, ценных бумагах, об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обязательствах имущественного характера по состоянию на "__" ______ 20__ г.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--------------------------------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 &lt;1&gt;     Заполняется     собственноручно     или     с   использованием специализированного   программного обеспечения в порядке, установленном нормативными правовыми актами Российской Федерации.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  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  Раздел 1. Сведения о доходах </w:t>
      </w:r>
      <w:r w:rsidRPr="00B24EAD">
        <w:rPr>
          <w:rFonts w:ascii="Times New Roman" w:eastAsia="Times New Roman" w:hAnsi="Times New Roman" w:cs="Times New Roman"/>
          <w:color w:val="000000"/>
          <w:sz w:val="24"/>
          <w:szCs w:val="24"/>
        </w:rPr>
        <w:t>&lt;1&gt;</w:t>
      </w:r>
      <w:hyperlink r:id="rId8" w:history="1">
        <w:r w:rsidRPr="00B24E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br/>
        </w:r>
      </w:hyperlink>
    </w:p>
    <w:tbl>
      <w:tblPr>
        <w:tblW w:w="982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"/>
        <w:gridCol w:w="6349"/>
        <w:gridCol w:w="2891"/>
      </w:tblGrid>
      <w:tr w:rsidR="00B24EAD" w:rsidRPr="00B24EAD" w:rsidTr="00B24E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9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дохода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9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Величина дохода (руб.) </w:t>
            </w:r>
            <w:r w:rsidRPr="00B2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&lt;2&gt;</w:t>
            </w:r>
          </w:p>
        </w:tc>
      </w:tr>
      <w:tr w:rsidR="00B24EAD" w:rsidRPr="00B24EAD" w:rsidTr="00B24E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9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24EAD" w:rsidRPr="00B24EAD" w:rsidTr="00B24E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9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9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9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9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9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9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9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9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9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9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9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9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</w:tbl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 --------------------------------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  &lt;1&gt; Указываются доходы (включая пенсии, пособия, иные выплаты) за отчетный период.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  &lt;2&gt; Доход, полученный в иностранной валюте, указывается в рублях по курсу Банка России на дату получения дохода.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  Раздел 2. Сведения о расходах </w:t>
      </w:r>
      <w:r w:rsidRPr="00B24EAD">
        <w:rPr>
          <w:rFonts w:ascii="Times New Roman" w:eastAsia="Times New Roman" w:hAnsi="Times New Roman" w:cs="Times New Roman"/>
          <w:color w:val="000000"/>
          <w:sz w:val="24"/>
          <w:szCs w:val="24"/>
        </w:rPr>
        <w:t>&lt;1&gt;</w:t>
      </w:r>
      <w:hyperlink r:id="rId9" w:history="1">
        <w:r w:rsidRPr="00B24E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br/>
        </w:r>
      </w:hyperlink>
    </w:p>
    <w:tbl>
      <w:tblPr>
        <w:tblW w:w="98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3"/>
        <w:gridCol w:w="2480"/>
        <w:gridCol w:w="1285"/>
        <w:gridCol w:w="3467"/>
        <w:gridCol w:w="2129"/>
      </w:tblGrid>
      <w:tr w:rsidR="00B24EAD" w:rsidRPr="00B24EAD" w:rsidTr="00B24E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9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сделки (руб.)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9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9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Основание приобретения </w:t>
            </w:r>
            <w:hyperlink r:id="rId10" w:history="1">
              <w:r w:rsidRPr="00B24EA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br/>
              </w:r>
            </w:hyperlink>
          </w:p>
          <w:p w:rsidR="00B24EAD" w:rsidRPr="00B24EAD" w:rsidRDefault="00B24EAD" w:rsidP="00B24EAD">
            <w:pPr>
              <w:spacing w:after="0" w:line="249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&lt;2&gt;</w:t>
            </w:r>
          </w:p>
        </w:tc>
      </w:tr>
      <w:tr w:rsidR="00B24EAD" w:rsidRPr="00B24EAD" w:rsidTr="00B24E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9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24EAD" w:rsidRPr="00B24EAD" w:rsidTr="00B24EAD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9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Земельные участки: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9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9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9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Транспортные средства: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9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Ценные бумаги: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</w:tbl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--------------------------------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  &lt;1&gt; Сведения   о   расходах представляются в случаях, установленных статьей 3 Федерального закона от 3 декабря 2012 г. N 230-ФЗ "О контроле 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  &lt;2&gt;   Указываются   наименование и реквизиты документа, являющегося законным основанием для возникновения права собственности. Копия документа прилагается к настоящей справке.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3. Сведения об имуществе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3.1. Недвижимое имущество</w:t>
      </w:r>
    </w:p>
    <w:tbl>
      <w:tblPr>
        <w:tblW w:w="98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"/>
        <w:gridCol w:w="1945"/>
        <w:gridCol w:w="1826"/>
        <w:gridCol w:w="2316"/>
        <w:gridCol w:w="1202"/>
        <w:gridCol w:w="2131"/>
      </w:tblGrid>
      <w:tr w:rsidR="00B24EAD" w:rsidRPr="00B24EAD" w:rsidTr="00B24E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9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9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  <w:p w:rsidR="00B24EAD" w:rsidRPr="00B24EAD" w:rsidRDefault="00B24EAD" w:rsidP="00B24EAD">
            <w:pPr>
              <w:spacing w:after="0" w:line="249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&lt;1&gt;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9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9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(кв. м)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9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Основание приобретения и источник средств </w:t>
            </w:r>
            <w:r w:rsidRPr="00B2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&lt;2&gt;</w:t>
            </w:r>
            <w:hyperlink r:id="rId11" w:history="1">
              <w:r w:rsidRPr="00B24EA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br/>
              </w:r>
            </w:hyperlink>
          </w:p>
        </w:tc>
      </w:tr>
      <w:tr w:rsidR="00B24EAD" w:rsidRPr="00B24EAD" w:rsidTr="00B24E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24EAD" w:rsidRPr="00B24EAD" w:rsidTr="00B24EAD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9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Земельные участки:</w:t>
            </w:r>
            <w:r w:rsidRPr="00B2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9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Жилые дома, дачи: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9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9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Квартиры: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9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9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Гаражи: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9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9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</w:tbl>
    <w:p w:rsidR="00B24EAD" w:rsidRPr="00B24EAD" w:rsidRDefault="00B24EAD" w:rsidP="00B24EAD">
      <w:pPr>
        <w:shd w:val="clear" w:color="auto" w:fill="FFFFFF"/>
        <w:spacing w:before="104"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  --------------------------------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&lt;1&gt; Указывается вид собственности (индивидуальная, долевая, общая); для совместной собственности указываются иные лица (Ф.И.О. или наименование), в собственности   которых находится имущество; для </w:t>
      </w: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долевой собственности указывается доля лица, сведения об имуществе которого представляются.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  &lt;2&gt; Указываются   наименование   и   реквизиты документа, являющегося законным основанием для возникновения права собственности, а также в случаях, предусмотренных частью 1 статьи 4 Федерального закона от 7 мая 2013 г. N 79-ФЗ "О запрете отдельным категориям лиц открывать и иметь счета (вклады), хранить наличные денежные средства и ценности в иностранных банках, расположенных за пределами территории Российской Федерации, владеть и (или) пользоваться иностранными финансовыми инструментами", источник получения средств, за счет которых приобретено имущество.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  &lt;3&gt; Указывается вид земельного участка (пая, доли): под индивидуальное жилищное строительство, дачный, садовый, приусадебный, огородный и другие.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  3.2. Транспортные средства</w:t>
      </w:r>
    </w:p>
    <w:tbl>
      <w:tblPr>
        <w:tblW w:w="96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"/>
        <w:gridCol w:w="4928"/>
        <w:gridCol w:w="2265"/>
        <w:gridCol w:w="1895"/>
      </w:tblGrid>
      <w:tr w:rsidR="00B24EAD" w:rsidRPr="00B24EAD" w:rsidTr="00B24E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собственности &lt;1&gt;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регистрации</w:t>
            </w:r>
          </w:p>
        </w:tc>
      </w:tr>
      <w:tr w:rsidR="00B24EAD" w:rsidRPr="00B24EAD" w:rsidTr="00B24E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24EAD" w:rsidRPr="00B24EAD" w:rsidTr="00B24EAD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Автомобили легковые: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Автомобили грузовые: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</w:tr>
      <w:tr w:rsidR="00B24EAD" w:rsidRPr="00B24EAD" w:rsidTr="00B24E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</w:tr>
      <w:tr w:rsidR="00B24EAD" w:rsidRPr="00B24EAD" w:rsidTr="00B24EAD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Мототранспортные средства: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</w:tr>
      <w:tr w:rsidR="00B24EAD" w:rsidRPr="00B24EAD" w:rsidTr="00B24E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</w:tr>
      <w:tr w:rsidR="00B24EAD" w:rsidRPr="00B24EAD" w:rsidTr="00B24EAD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Водный транспорт: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Воздушный транспорт: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транспортные средства: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AD" w:rsidRPr="00B24EAD" w:rsidRDefault="00B24EAD" w:rsidP="00B24EAD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</w:tbl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--------------------------------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 &lt;1&gt;   Указывается   вид   собственности (индивидуальная, общая); для совместной собственности указываются иные лица (Ф.И.О. или наименование), в собственности   которых находится имущество; для долевой собственности указывается доля лица, сведения об имуществе которого представляются.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4. Сведения о счетах в банках и иных кредитных организациях</w:t>
      </w:r>
    </w:p>
    <w:tbl>
      <w:tblPr>
        <w:tblW w:w="96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3"/>
        <w:gridCol w:w="2733"/>
        <w:gridCol w:w="1208"/>
        <w:gridCol w:w="1372"/>
        <w:gridCol w:w="1381"/>
        <w:gridCol w:w="2528"/>
      </w:tblGrid>
      <w:tr w:rsidR="00B24EAD" w:rsidRPr="00B24EAD" w:rsidTr="00B24E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и валюта счета &lt;1&gt;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открытия счета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Остаток на счете &lt;2&gt;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поступивших на счет денежных средств &lt;3&gt; (руб.)</w:t>
            </w:r>
          </w:p>
        </w:tc>
      </w:tr>
      <w:tr w:rsidR="00B24EAD" w:rsidRPr="00B24EAD" w:rsidTr="00B24E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24EAD" w:rsidRPr="00B24EAD" w:rsidTr="00B24E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</w:tbl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 --------------------------------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  &lt;1&gt; Указываются вид счета (депозитный, текущий, расчетный, ссудный и другие) и валюта счета.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  &lt;2&gt; Остаток на счете указывается по состоянию на отчетную дату. Для счетов в иностранной валюте остаток указывается в рублях по курсу Банка России на отчетную дату.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  &lt;3&gt; Указывается общая сумма денежных поступлений на счет за отчетный период в случаях, если указанная сумма превышает общий доход лица и его супруга (супруги) за отчетный период и два предшествующих ему года. В этом случае к справке прилагается выписка о движении денежных средств по данному счету за отчетный период. Для счетов в иностранной валюте сумма указывается в рублях по курсу Банка России на отчетную дату.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  Раздел 5. Сведения о ценных бумагах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  5.1. Акции и иное участие в коммерческих организациях и фондах</w:t>
      </w:r>
    </w:p>
    <w:tbl>
      <w:tblPr>
        <w:tblW w:w="100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"/>
        <w:gridCol w:w="2889"/>
        <w:gridCol w:w="2565"/>
        <w:gridCol w:w="1529"/>
        <w:gridCol w:w="1118"/>
        <w:gridCol w:w="1530"/>
      </w:tblGrid>
      <w:tr w:rsidR="00B24EAD" w:rsidRPr="00B24EAD" w:rsidTr="00B24E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Местонахождение организации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Уставный капитал &lt;2&gt;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участия &lt;3&gt;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Основание участия &lt;4&gt;</w:t>
            </w:r>
          </w:p>
        </w:tc>
      </w:tr>
      <w:tr w:rsidR="00B24EAD" w:rsidRPr="00B24EAD" w:rsidTr="00B24E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24EAD" w:rsidRPr="00B24EAD" w:rsidTr="00B24E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</w:tbl>
    <w:p w:rsidR="00B24EAD" w:rsidRPr="00B24EAD" w:rsidRDefault="00B24EAD" w:rsidP="00B24EAD">
      <w:pPr>
        <w:shd w:val="clear" w:color="auto" w:fill="FFFFFF"/>
        <w:spacing w:before="104"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  --------------------------------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&lt;1&gt;   Указываются полное или сокращенное официальное   наименование организации и ее организационно-правовая </w:t>
      </w: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форма (акционерное общество, общество с ограниченной ответственностью, товарищество, производственный кооператив, фонд и другие).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  &lt;2&gt; Уставный капитал указывается согласно учредительным документам организации   по состоянию на отчетную дату. Для уставных капиталов, выраженных в иностранной валюте, уставный капитал указывается в рублях по курсу Банка России на отчетную дату.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  &lt;3&gt; Доля участия выражается в процентах от уставного капитала. Для акционерных обществ указываются также номинальная стоимость и количество акций.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  &lt;4&gt; Указываются основание приобретения доли участия (учредительный договор, приватизация, покупка, мена, дарение, наследование и другие), а также реквизиты (дата, номер) соответствующего договора или акта.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  5.2. Иные ценные бумаги</w:t>
      </w:r>
    </w:p>
    <w:tbl>
      <w:tblPr>
        <w:tblW w:w="9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"/>
        <w:gridCol w:w="1345"/>
        <w:gridCol w:w="2241"/>
        <w:gridCol w:w="2518"/>
        <w:gridCol w:w="1573"/>
        <w:gridCol w:w="1747"/>
      </w:tblGrid>
      <w:tr w:rsidR="00B24EAD" w:rsidRPr="00B24EAD" w:rsidTr="00B24E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ценной бумаги &lt;1&gt;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Номинальная величина обязательства (руб.)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стоимость &lt;2&gt; (руб.)</w:t>
            </w:r>
          </w:p>
        </w:tc>
      </w:tr>
      <w:tr w:rsidR="00B24EAD" w:rsidRPr="00B24EAD" w:rsidTr="00B24E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24EAD" w:rsidRPr="00B24EAD" w:rsidTr="00B24E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</w:tbl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  Итого   по   разделу   5   "Сведения   о   ценных   бумагах" суммарная декларированная стоимость ценных бумаг, включая доли участия в коммерческих организациях (руб.), _______________________________________________________.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  --------------------------------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&lt;1&gt; Указываются все ценные бумаги по видам (облигации, векселя и другие), за исключением акций, указанных в подразделе 5.1 "Акции и иное участие в коммерческих организациях и фондах".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&lt;2&gt; Указывается общая стоимость ценных бумаг данного вида исходя из стоимости их приобретения (если ее нельзя определить - исходя из рыночной стоимости или номинальной стоимости). Для обязательств, выраженных в иностранной валюте, стоимость указывается в рублях по курсу Банка России на отчетную дату.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  Раздел 6. Сведения об обязательствах имущественного характера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  6.1. Объекты недвижимого имущества, находящиеся в пользовании &lt;1&gt;</w:t>
      </w:r>
    </w:p>
    <w:tbl>
      <w:tblPr>
        <w:tblW w:w="99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"/>
        <w:gridCol w:w="1621"/>
        <w:gridCol w:w="2068"/>
        <w:gridCol w:w="2024"/>
        <w:gridCol w:w="2465"/>
        <w:gridCol w:w="1339"/>
      </w:tblGrid>
      <w:tr w:rsidR="00B24EAD" w:rsidRPr="00B24EAD" w:rsidTr="00B24E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имущества &lt;2&gt;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и сроки пользования &lt;3&gt;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Основание пользования &lt;4&gt;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(кв. м)</w:t>
            </w:r>
          </w:p>
        </w:tc>
      </w:tr>
      <w:tr w:rsidR="00B24EAD" w:rsidRPr="00B24EAD" w:rsidTr="00B24E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24EAD" w:rsidRPr="00B24EAD" w:rsidTr="00B24E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</w:tbl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--------------------------------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  &lt;1&gt; Указываются по состоянию на отчетную дату.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  &lt;2&gt; Указывается вид недвижимого имущества (земельный участок, жилой дом, дача и другие).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&lt;3&gt; Указываются вид пользования (аренда, безвозмездное пользование и другие) и сроки пользования.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  &lt;4&gt;   Указываются   основание   пользования   (договор,   фактическое предоставление и другие), а также реквизиты (дата, номер) соответствующего договора или акта.</w:t>
      </w:r>
    </w:p>
    <w:p w:rsidR="00B24EAD" w:rsidRPr="00B24EAD" w:rsidRDefault="00B24EAD" w:rsidP="00B24EAD">
      <w:pPr>
        <w:shd w:val="clear" w:color="auto" w:fill="FFFFFF"/>
        <w:spacing w:before="104"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  6.2. Срочные обязательства финансового характера &lt;1&gt;</w:t>
      </w:r>
    </w:p>
    <w:tbl>
      <w:tblPr>
        <w:tblW w:w="97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3"/>
        <w:gridCol w:w="1725"/>
        <w:gridCol w:w="1292"/>
        <w:gridCol w:w="1851"/>
        <w:gridCol w:w="2730"/>
        <w:gridCol w:w="1716"/>
      </w:tblGrid>
      <w:tr w:rsidR="00B24EAD" w:rsidRPr="00B24EAD" w:rsidTr="00B24E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обязательства &lt;2&gt;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Кредитор (должник) &lt;3&gt;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Основание возникновения &lt;4&gt;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обязательства/размер обязательства по состоянию на отчетную дату &lt;5&gt;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Условия обязательства &lt;6&gt;</w:t>
            </w:r>
          </w:p>
        </w:tc>
      </w:tr>
      <w:tr w:rsidR="00B24EAD" w:rsidRPr="00B24EAD" w:rsidTr="00B24E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24EAD" w:rsidRPr="00B24EAD" w:rsidTr="00B24E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</w:tbl>
    <w:p w:rsidR="00B24EAD" w:rsidRPr="00B24EAD" w:rsidRDefault="00B24EAD" w:rsidP="00B24EAD">
      <w:pPr>
        <w:shd w:val="clear" w:color="auto" w:fill="FFFFFF"/>
        <w:spacing w:before="104"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--------------------------------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&lt;1&gt; Указываются имеющиеся на отчетную дату срочные обязательства финансового характера на сумму, равную или превышающую 500 000 руб., кредитором или должником по которым является лицо, сведения об обязательствах которого представляются.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&lt;2&gt; Указывается существо обязательства (заем, кредит и другие).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&lt;3&gt; Указывается вторая сторона обязательства: кредитор или должник, его фамилия, имя и отчество (наименование юридического лица), адрес.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&lt;4&gt; Указываются основание возникновения обязательства, а также реквизиты (дата, номер) соответствующего договора или акта.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&lt;5&gt; Указываются сумма основного обязательства (без суммы процентов) и размер обязательства по состоянию на отчетную дату. Для обязательств, выраженных в иностранной валюте, сумма указывается в рублях по курсу Банка России на отчетную дату.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&lt;6&gt; Указываются годовая процентная ставка обязательства, заложенное в обеспечение обязательства имущество, выданные в обеспечение обязательства гарантии и поручительства.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58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9"/>
        <w:gridCol w:w="2677"/>
        <w:gridCol w:w="3339"/>
        <w:gridCol w:w="3042"/>
      </w:tblGrid>
      <w:tr w:rsidR="00B24EAD" w:rsidRPr="00B24EAD" w:rsidTr="00B24E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Приобретатель имущества по сделке &lt;1&gt;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Основание отчуждения имущества &lt;2&gt;</w:t>
            </w:r>
          </w:p>
        </w:tc>
      </w:tr>
      <w:tr w:rsidR="00B24EAD" w:rsidRPr="00B24EAD" w:rsidTr="00B24E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24EAD" w:rsidRPr="00B24EAD" w:rsidTr="00B24E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hd w:val="clear" w:color="auto" w:fill="FFFFFF"/>
              <w:spacing w:after="0" w:line="249" w:lineRule="atLeast"/>
              <w:jc w:val="both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Земельные участки:</w:t>
            </w:r>
          </w:p>
          <w:p w:rsidR="00B24EAD" w:rsidRPr="00B24EAD" w:rsidRDefault="00B24EAD" w:rsidP="00B24EAD">
            <w:pPr>
              <w:shd w:val="clear" w:color="auto" w:fill="FFFFFF"/>
              <w:spacing w:after="0" w:line="249" w:lineRule="atLeast"/>
              <w:jc w:val="both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</w:t>
            </w:r>
          </w:p>
          <w:p w:rsidR="00B24EAD" w:rsidRPr="00B24EAD" w:rsidRDefault="00B24EAD" w:rsidP="00B24EAD">
            <w:pPr>
              <w:shd w:val="clear" w:color="auto" w:fill="FFFFFF"/>
              <w:spacing w:after="0" w:line="249" w:lineRule="atLeast"/>
              <w:jc w:val="both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hd w:val="clear" w:color="auto" w:fill="FFFFFF"/>
              <w:spacing w:after="0" w:line="249" w:lineRule="atLeast"/>
              <w:jc w:val="both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Иное недвижимое имущество:</w:t>
            </w:r>
          </w:p>
          <w:p w:rsidR="00B24EAD" w:rsidRPr="00B24EAD" w:rsidRDefault="00B24EAD" w:rsidP="00B24EAD">
            <w:pPr>
              <w:shd w:val="clear" w:color="auto" w:fill="FFFFFF"/>
              <w:spacing w:after="0" w:line="249" w:lineRule="atLeast"/>
              <w:jc w:val="both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</w:t>
            </w:r>
          </w:p>
          <w:p w:rsidR="00B24EAD" w:rsidRPr="00B24EAD" w:rsidRDefault="00B24EAD" w:rsidP="00B24EAD">
            <w:pPr>
              <w:shd w:val="clear" w:color="auto" w:fill="FFFFFF"/>
              <w:spacing w:after="0" w:line="249" w:lineRule="atLeast"/>
              <w:jc w:val="both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hd w:val="clear" w:color="auto" w:fill="FFFFFF"/>
              <w:spacing w:after="0" w:line="249" w:lineRule="atLeast"/>
              <w:jc w:val="both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Транспортные средства:</w:t>
            </w:r>
          </w:p>
          <w:p w:rsidR="00B24EAD" w:rsidRPr="00B24EAD" w:rsidRDefault="00B24EAD" w:rsidP="00B24EAD">
            <w:pPr>
              <w:shd w:val="clear" w:color="auto" w:fill="FFFFFF"/>
              <w:spacing w:after="0" w:line="249" w:lineRule="atLeast"/>
              <w:jc w:val="both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</w:t>
            </w:r>
          </w:p>
          <w:p w:rsidR="00B24EAD" w:rsidRPr="00B24EAD" w:rsidRDefault="00B24EAD" w:rsidP="00B24EAD">
            <w:pPr>
              <w:shd w:val="clear" w:color="auto" w:fill="FFFFFF"/>
              <w:spacing w:after="0" w:line="249" w:lineRule="atLeast"/>
              <w:jc w:val="both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24EAD" w:rsidRPr="00B24EAD" w:rsidTr="00B24E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hd w:val="clear" w:color="auto" w:fill="FFFFFF"/>
              <w:spacing w:after="0" w:line="249" w:lineRule="atLeast"/>
              <w:jc w:val="both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Ценные бумаги:</w:t>
            </w:r>
          </w:p>
          <w:p w:rsidR="00B24EAD" w:rsidRPr="00B24EAD" w:rsidRDefault="00B24EAD" w:rsidP="00B24EAD">
            <w:pPr>
              <w:shd w:val="clear" w:color="auto" w:fill="FFFFFF"/>
              <w:spacing w:after="0" w:line="249" w:lineRule="atLeast"/>
              <w:jc w:val="both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</w:t>
            </w:r>
          </w:p>
          <w:p w:rsidR="00B24EAD" w:rsidRPr="00B24EAD" w:rsidRDefault="00B24EAD" w:rsidP="00B24EAD">
            <w:pPr>
              <w:shd w:val="clear" w:color="auto" w:fill="FFFFFF"/>
              <w:spacing w:after="0" w:line="249" w:lineRule="atLeast"/>
              <w:jc w:val="both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4EAD" w:rsidRPr="00B24EAD" w:rsidRDefault="00B24EAD" w:rsidP="00B24E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B24EAD"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  <w:t> </w:t>
            </w:r>
          </w:p>
        </w:tc>
      </w:tr>
    </w:tbl>
    <w:p w:rsidR="00B24EAD" w:rsidRPr="00B24EAD" w:rsidRDefault="00B24EAD" w:rsidP="00B24EAD">
      <w:pPr>
        <w:shd w:val="clear" w:color="auto" w:fill="FFFFFF"/>
        <w:spacing w:before="104"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--------------------------------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Достоверность и полноту настоящих сведений подтверждаю.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"__" _______________ 20__ г. ______________________________________________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 (подпись лица, представляющего сведения)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</w:t>
      </w:r>
    </w:p>
    <w:p w:rsidR="00B24EAD" w:rsidRPr="00B24EAD" w:rsidRDefault="00B24EAD" w:rsidP="00B24EAD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 (Ф.И.О. и подпись лица, принявшего справку)</w:t>
      </w:r>
    </w:p>
    <w:p w:rsidR="00B24EAD" w:rsidRPr="00B24EAD" w:rsidRDefault="00B24EAD" w:rsidP="00B24EAD">
      <w:pPr>
        <w:shd w:val="clear" w:color="auto" w:fill="FFFFFF"/>
        <w:spacing w:before="104" w:after="104" w:line="408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B24EAD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F96D43" w:rsidRDefault="00F96D43"/>
    <w:sectPr w:rsidR="00F9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B24EAD"/>
    <w:rsid w:val="00B24EAD"/>
    <w:rsid w:val="00F9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4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4EA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B24EAD"/>
    <w:rPr>
      <w:b/>
      <w:bCs/>
    </w:rPr>
  </w:style>
  <w:style w:type="character" w:styleId="a4">
    <w:name w:val="Hyperlink"/>
    <w:basedOn w:val="a0"/>
    <w:uiPriority w:val="99"/>
    <w:semiHidden/>
    <w:unhideWhenUsed/>
    <w:rsid w:val="00B24E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4EAD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B2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79824&amp;rnd=9250AF2E26E4172A9FA8781446E413A1&amp;dst=100270&amp;f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188374&amp;rnd=9250AF2E26E4172A9FA8781446E413A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query&amp;div=LAW&amp;opt=1&amp;REFDOC=279824&amp;REFBASE=LAW&amp;REFFIELD=134&amp;REFSEGM=61&amp;REFPAGE=text&amp;mode=multiref&amp;REFTYPE=QP_MULTI_REF&amp;ts=13901152232727916690&amp;REFDST=100006&amp;REFDIFF=1" TargetMode="External"/><Relationship Id="rId11" Type="http://schemas.openxmlformats.org/officeDocument/2006/relationships/hyperlink" Target="http://www.consultant.ru/cons/cgi/online.cgi?req=doc&amp;base=LAW&amp;n=279824&amp;rnd=9250AF2E26E4172A9FA8781446E413A1&amp;dst=100275&amp;fld=134" TargetMode="External"/><Relationship Id="rId5" Type="http://schemas.openxmlformats.org/officeDocument/2006/relationships/hyperlink" Target="http://pravo.gov.ru/proxy/ips/?docbody=&amp;prevDoc=102353813&amp;backlink=1&amp;&amp;nd=102445848" TargetMode="External"/><Relationship Id="rId10" Type="http://schemas.openxmlformats.org/officeDocument/2006/relationships/hyperlink" Target="http://www.consultant.ru/cons/cgi/online.cgi?req=doc&amp;base=LAW&amp;n=279824&amp;rnd=9250AF2E26E4172A9FA8781446E413A1&amp;dst=100273&amp;fld=134" TargetMode="External"/><Relationship Id="rId4" Type="http://schemas.openxmlformats.org/officeDocument/2006/relationships/hyperlink" Target="http://pravo.gov.ru/proxy/ips/?docbody=&amp;prevDoc=102353813&amp;backlink=1&amp;&amp;nd=102444107" TargetMode="External"/><Relationship Id="rId9" Type="http://schemas.openxmlformats.org/officeDocument/2006/relationships/hyperlink" Target="http://www.consultant.ru/cons/cgi/online.cgi?req=doc&amp;base=LAW&amp;n=279824&amp;rnd=9250AF2E26E4172A9FA8781446E413A1&amp;dst=10027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3546</Words>
  <Characters>20218</Characters>
  <Application>Microsoft Office Word</Application>
  <DocSecurity>0</DocSecurity>
  <Lines>168</Lines>
  <Paragraphs>47</Paragraphs>
  <ScaleCrop>false</ScaleCrop>
  <Company>Reanimator Extreme Edition</Company>
  <LinksUpToDate>false</LinksUpToDate>
  <CharactersWithSpaces>23717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Долгоерова Анна Петровна </dc:creator>
  <cp:keywords/>
  <dc:description/>
  <cp:lastModifiedBy>Долгоерова Анна Петровна </cp:lastModifiedBy>
  <cp:revision>3</cp:revision>
  <dcterms:created xsi:type="dcterms:W3CDTF">2018-03-30T13:05:00Z</dcterms:created>
  <dcterms:modified xsi:type="dcterms:W3CDTF">2018-03-30T13:05:00Z</dcterms:modified>
</cp:coreProperties>
</file>