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111" w:rsidRPr="008D5E5D" w:rsidRDefault="002D50F7" w:rsidP="008D5E5D">
      <w:pPr>
        <w:spacing w:after="0" w:line="240" w:lineRule="auto"/>
        <w:jc w:val="center"/>
        <w:rPr>
          <w:rFonts w:ascii="Segoe Print" w:hAnsi="Segoe Print" w:cstheme="minorHAnsi"/>
          <w:b/>
          <w:sz w:val="28"/>
          <w:szCs w:val="28"/>
        </w:rPr>
      </w:pPr>
      <w:r>
        <w:rPr>
          <w:rFonts w:eastAsia="Times New Roman" w:cstheme="minorHAnsi"/>
          <w:noProof/>
          <w:color w:val="444444"/>
          <w:sz w:val="23"/>
          <w:szCs w:val="23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5903595</wp:posOffset>
            </wp:positionH>
            <wp:positionV relativeFrom="paragraph">
              <wp:posOffset>-36195</wp:posOffset>
            </wp:positionV>
            <wp:extent cx="801370" cy="796925"/>
            <wp:effectExtent l="19050" t="0" r="0" b="0"/>
            <wp:wrapTight wrapText="bothSides">
              <wp:wrapPolygon edited="0">
                <wp:start x="7702" y="0"/>
                <wp:lineTo x="4621" y="1549"/>
                <wp:lineTo x="-513" y="6712"/>
                <wp:lineTo x="513" y="16523"/>
                <wp:lineTo x="1027" y="17039"/>
                <wp:lineTo x="7189" y="21170"/>
                <wp:lineTo x="8216" y="21170"/>
                <wp:lineTo x="13350" y="21170"/>
                <wp:lineTo x="14891" y="21170"/>
                <wp:lineTo x="20539" y="17555"/>
                <wp:lineTo x="21052" y="16523"/>
                <wp:lineTo x="21566" y="10843"/>
                <wp:lineTo x="21566" y="6196"/>
                <wp:lineTo x="16945" y="1549"/>
                <wp:lineTo x="13864" y="0"/>
                <wp:lineTo x="7702" y="0"/>
              </wp:wrapPolygon>
            </wp:wrapTight>
            <wp:docPr id="5" name="Рисунок 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111" w:rsidRPr="00FF7111">
        <w:rPr>
          <w:rFonts w:ascii="MS Reference Sans Serif" w:hAnsi="MS Reference Sans Serif"/>
          <w:b/>
          <w:color w:val="7030A0"/>
          <w:sz w:val="16"/>
          <w:szCs w:val="16"/>
        </w:rPr>
        <w:t xml:space="preserve">МИНИСТЕРСТВО ТРУДА И СОЦИАЛЬНОЙ </w:t>
      </w:r>
      <w:r>
        <w:rPr>
          <w:rFonts w:ascii="MS Reference Sans Serif" w:hAnsi="MS Reference Sans Serif"/>
          <w:b/>
          <w:color w:val="7030A0"/>
          <w:sz w:val="16"/>
          <w:szCs w:val="16"/>
        </w:rPr>
        <w:t xml:space="preserve"> </w:t>
      </w:r>
      <w:r w:rsidR="00FF7111" w:rsidRPr="00FF7111">
        <w:rPr>
          <w:rFonts w:ascii="MS Reference Sans Serif" w:hAnsi="MS Reference Sans Serif"/>
          <w:b/>
          <w:color w:val="7030A0"/>
          <w:sz w:val="16"/>
          <w:szCs w:val="16"/>
        </w:rPr>
        <w:t>ЗАЩИТЫ НАСЕЛЕНИЯ</w:t>
      </w:r>
      <w:r>
        <w:rPr>
          <w:rFonts w:ascii="MS Reference Sans Serif" w:hAnsi="MS Reference Sans Serif"/>
          <w:b/>
          <w:color w:val="7030A0"/>
          <w:sz w:val="16"/>
          <w:szCs w:val="16"/>
        </w:rPr>
        <w:t xml:space="preserve"> </w:t>
      </w:r>
      <w:r w:rsidR="00FF7111" w:rsidRPr="00FF7111">
        <w:rPr>
          <w:rFonts w:ascii="MS Reference Sans Serif" w:hAnsi="MS Reference Sans Serif"/>
          <w:b/>
          <w:color w:val="7030A0"/>
          <w:sz w:val="16"/>
          <w:szCs w:val="16"/>
        </w:rPr>
        <w:t>СТАВРОПОЛЬСКОГО КРАЯ</w:t>
      </w:r>
    </w:p>
    <w:p w:rsidR="008D5E5D" w:rsidRDefault="008D5E5D" w:rsidP="008D5E5D">
      <w:pPr>
        <w:spacing w:after="0"/>
        <w:jc w:val="center"/>
        <w:rPr>
          <w:rFonts w:ascii="MS Reference Sans Serif" w:hAnsi="MS Reference Sans Serif"/>
          <w:b/>
          <w:i/>
          <w:color w:val="0070C0"/>
          <w:sz w:val="20"/>
          <w:szCs w:val="20"/>
        </w:rPr>
      </w:pPr>
      <w:r>
        <w:rPr>
          <w:rFonts w:ascii="MS Reference Sans Serif" w:hAnsi="MS Reference Sans Serif"/>
          <w:b/>
          <w:i/>
          <w:noProof/>
          <w:color w:val="0070C0"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109855</wp:posOffset>
            </wp:positionV>
            <wp:extent cx="859790" cy="855345"/>
            <wp:effectExtent l="19050" t="0" r="0" b="0"/>
            <wp:wrapTight wrapText="bothSides">
              <wp:wrapPolygon edited="0">
                <wp:start x="-479" y="0"/>
                <wp:lineTo x="-479" y="21167"/>
                <wp:lineTo x="21536" y="21167"/>
                <wp:lineTo x="21536" y="0"/>
                <wp:lineTo x="-479" y="0"/>
              </wp:wrapPolygon>
            </wp:wrapTight>
            <wp:docPr id="6" name="Рисунок 1" descr="H: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E5D" w:rsidRPr="002D50F7" w:rsidRDefault="008D5E5D" w:rsidP="008D5E5D">
      <w:pPr>
        <w:spacing w:after="0"/>
        <w:jc w:val="center"/>
        <w:rPr>
          <w:rFonts w:ascii="MS Reference Sans Serif" w:hAnsi="MS Reference Sans Serif"/>
          <w:b/>
          <w:i/>
          <w:color w:val="0070C0"/>
          <w:sz w:val="20"/>
          <w:szCs w:val="20"/>
        </w:rPr>
      </w:pPr>
      <w:r w:rsidRPr="002D50F7">
        <w:rPr>
          <w:rFonts w:ascii="MS Reference Sans Serif" w:hAnsi="MS Reference Sans Serif"/>
          <w:b/>
          <w:i/>
          <w:color w:val="0070C0"/>
          <w:sz w:val="20"/>
          <w:szCs w:val="20"/>
        </w:rPr>
        <w:t>ГКУСО «</w:t>
      </w:r>
      <w:proofErr w:type="gramStart"/>
      <w:r w:rsidRPr="002D50F7">
        <w:rPr>
          <w:rFonts w:ascii="MS Reference Sans Serif" w:hAnsi="MS Reference Sans Serif"/>
          <w:b/>
          <w:i/>
          <w:color w:val="0070C0"/>
          <w:sz w:val="20"/>
          <w:szCs w:val="20"/>
        </w:rPr>
        <w:t>КУРСКИЙ</w:t>
      </w:r>
      <w:proofErr w:type="gramEnd"/>
      <w:r w:rsidRPr="002D50F7">
        <w:rPr>
          <w:rFonts w:ascii="MS Reference Sans Serif" w:hAnsi="MS Reference Sans Serif"/>
          <w:b/>
          <w:i/>
          <w:color w:val="0070C0"/>
          <w:sz w:val="20"/>
          <w:szCs w:val="20"/>
        </w:rPr>
        <w:t xml:space="preserve"> СРЦН «НАДЕЖДА»</w:t>
      </w:r>
    </w:p>
    <w:p w:rsidR="008D5E5D" w:rsidRPr="002D50F7" w:rsidRDefault="008D5E5D" w:rsidP="008D5E5D">
      <w:pPr>
        <w:spacing w:after="0"/>
        <w:rPr>
          <w:rFonts w:ascii="Arial" w:hAnsi="Arial" w:cs="Arial"/>
          <w:u w:val="single"/>
        </w:rPr>
      </w:pPr>
      <w:r>
        <w:rPr>
          <w:rFonts w:ascii="MS Reference Sans Serif" w:hAnsi="MS Reference Sans Serif"/>
          <w:b/>
          <w:i/>
          <w:color w:val="7030A0"/>
          <w:sz w:val="20"/>
          <w:szCs w:val="20"/>
        </w:rPr>
        <w:t xml:space="preserve">                        </w:t>
      </w:r>
      <w:r w:rsidRPr="002D50F7">
        <w:rPr>
          <w:rFonts w:ascii="Arial" w:hAnsi="Arial" w:cs="Arial"/>
        </w:rPr>
        <w:t xml:space="preserve">Официальный сайт: </w:t>
      </w:r>
      <w:proofErr w:type="spellStart"/>
      <w:r w:rsidRPr="002D50F7">
        <w:rPr>
          <w:rFonts w:ascii="Arial" w:hAnsi="Arial" w:cs="Arial"/>
          <w:u w:val="single"/>
        </w:rPr>
        <w:t>курский-срцн</w:t>
      </w:r>
      <w:proofErr w:type="gramStart"/>
      <w:r w:rsidRPr="002D50F7">
        <w:rPr>
          <w:rFonts w:ascii="Arial" w:hAnsi="Arial" w:cs="Arial"/>
          <w:u w:val="single"/>
        </w:rPr>
        <w:t>.р</w:t>
      </w:r>
      <w:proofErr w:type="gramEnd"/>
      <w:r w:rsidRPr="002D50F7">
        <w:rPr>
          <w:rFonts w:ascii="Arial" w:hAnsi="Arial" w:cs="Arial"/>
          <w:u w:val="single"/>
        </w:rPr>
        <w:t>ф</w:t>
      </w:r>
      <w:proofErr w:type="spellEnd"/>
    </w:p>
    <w:p w:rsidR="008D5E5D" w:rsidRDefault="008D5E5D" w:rsidP="008D5E5D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8D5E5D" w:rsidRDefault="008D5E5D" w:rsidP="008D5E5D">
      <w:pPr>
        <w:shd w:val="clear" w:color="auto" w:fill="B6DDE8" w:themeFill="accent5" w:themeFillTint="66"/>
        <w:spacing w:after="0" w:line="240" w:lineRule="auto"/>
        <w:jc w:val="both"/>
        <w:textAlignment w:val="baseline"/>
        <w:rPr>
          <w:rFonts w:ascii="Segoe Print" w:eastAsia="Times New Roman" w:hAnsi="Segoe Print" w:cs="Arial"/>
          <w:b/>
          <w:i/>
          <w:color w:val="7030A0"/>
          <w:kern w:val="36"/>
          <w:sz w:val="39"/>
          <w:szCs w:val="39"/>
        </w:rPr>
      </w:pPr>
      <w:proofErr w:type="spellStart"/>
      <w:r w:rsidRPr="00FF7111">
        <w:rPr>
          <w:rFonts w:ascii="Segoe Print" w:eastAsia="Times New Roman" w:hAnsi="Segoe Print" w:cs="Arial"/>
          <w:b/>
          <w:i/>
          <w:color w:val="7030A0"/>
          <w:kern w:val="36"/>
          <w:sz w:val="39"/>
          <w:szCs w:val="39"/>
        </w:rPr>
        <w:t>Арт-терапия</w:t>
      </w:r>
      <w:proofErr w:type="spellEnd"/>
      <w:r w:rsidRPr="00FF7111">
        <w:rPr>
          <w:rFonts w:ascii="Segoe Print" w:eastAsia="Times New Roman" w:hAnsi="Segoe Print" w:cs="Arial"/>
          <w:b/>
          <w:i/>
          <w:color w:val="7030A0"/>
          <w:kern w:val="36"/>
          <w:sz w:val="39"/>
          <w:szCs w:val="39"/>
        </w:rPr>
        <w:t xml:space="preserve"> в домашних условиях</w:t>
      </w:r>
    </w:p>
    <w:p w:rsidR="008D5E5D" w:rsidRDefault="008D5E5D" w:rsidP="008D5E5D">
      <w:pPr>
        <w:shd w:val="clear" w:color="auto" w:fill="FCFCFC"/>
        <w:spacing w:after="0" w:line="240" w:lineRule="auto"/>
        <w:jc w:val="right"/>
        <w:rPr>
          <w:rFonts w:ascii="Segoe Print" w:eastAsia="Times New Roman" w:hAnsi="Segoe Print" w:cs="Arial"/>
          <w:i/>
          <w:iCs/>
          <w:color w:val="FF0000"/>
          <w:sz w:val="23"/>
          <w:szCs w:val="23"/>
        </w:rPr>
      </w:pPr>
      <w:r w:rsidRPr="0060660B">
        <w:rPr>
          <w:rFonts w:ascii="Arial" w:eastAsia="Times New Roman" w:hAnsi="Arial" w:cs="Arial"/>
          <w:color w:val="333333"/>
          <w:sz w:val="23"/>
        </w:rPr>
        <w:t> </w:t>
      </w:r>
      <w:r w:rsidRPr="00FF7111">
        <w:rPr>
          <w:rFonts w:ascii="Segoe Print" w:eastAsia="Times New Roman" w:hAnsi="Segoe Print" w:cs="Arial"/>
          <w:i/>
          <w:iCs/>
          <w:color w:val="FF0000"/>
          <w:sz w:val="23"/>
          <w:szCs w:val="23"/>
        </w:rPr>
        <w:t>Хочу познакомить (а кому-то напомнить!)  с несложными упражнениями,</w:t>
      </w:r>
    </w:p>
    <w:p w:rsidR="008D5E5D" w:rsidRPr="00FF7111" w:rsidRDefault="008D5E5D" w:rsidP="008D5E5D">
      <w:pPr>
        <w:spacing w:after="0" w:line="240" w:lineRule="auto"/>
        <w:jc w:val="right"/>
        <w:rPr>
          <w:rFonts w:ascii="Segoe Print" w:eastAsia="Times New Roman" w:hAnsi="Segoe Print" w:cs="Arial"/>
          <w:color w:val="FF0000"/>
          <w:sz w:val="23"/>
          <w:szCs w:val="23"/>
        </w:rPr>
      </w:pPr>
      <w:r w:rsidRPr="00FF7111">
        <w:rPr>
          <w:rFonts w:ascii="Segoe Print" w:eastAsia="Times New Roman" w:hAnsi="Segoe Print" w:cs="Arial"/>
          <w:i/>
          <w:iCs/>
          <w:color w:val="FF0000"/>
          <w:sz w:val="23"/>
          <w:szCs w:val="23"/>
        </w:rPr>
        <w:t xml:space="preserve"> которые можно самостоятельно использовать дома</w:t>
      </w:r>
    </w:p>
    <w:tbl>
      <w:tblPr>
        <w:tblpPr w:leftFromText="180" w:rightFromText="180" w:vertAnchor="text" w:horzAnchor="margin" w:tblpY="110"/>
        <w:tblW w:w="5079" w:type="pct"/>
        <w:tblCellSpacing w:w="0" w:type="dxa"/>
        <w:shd w:val="clear" w:color="auto" w:fill="FFFFFF" w:themeFill="background1"/>
        <w:tblCellMar>
          <w:left w:w="0" w:type="dxa"/>
          <w:right w:w="0" w:type="dxa"/>
        </w:tblCellMar>
        <w:tblLook w:val="0600"/>
      </w:tblPr>
      <w:tblGrid>
        <w:gridCol w:w="10631"/>
      </w:tblGrid>
      <w:tr w:rsidR="008D5E5D" w:rsidRPr="0060660B" w:rsidTr="008D5E5D">
        <w:trPr>
          <w:trHeight w:val="90"/>
          <w:tblCellSpacing w:w="0" w:type="dxa"/>
        </w:trPr>
        <w:tc>
          <w:tcPr>
            <w:tcW w:w="5000" w:type="pct"/>
            <w:shd w:val="clear" w:color="auto" w:fill="FFFFFF" w:themeFill="background1"/>
            <w:vAlign w:val="center"/>
            <w:hideMark/>
          </w:tcPr>
          <w:p w:rsidR="008D5E5D" w:rsidRPr="0060660B" w:rsidRDefault="008D5E5D" w:rsidP="008D5E5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81280</wp:posOffset>
                  </wp:positionV>
                  <wp:extent cx="3001010" cy="2004060"/>
                  <wp:effectExtent l="19050" t="0" r="8890" b="0"/>
                  <wp:wrapSquare wrapText="bothSides"/>
                  <wp:docPr id="7" name="Рисунок 23" descr="Арт терапия в домашних услови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Арт терапия в домашних услови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010" cy="200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Я предпочитаю в работе использовать акварель. </w:t>
            </w:r>
            <w:proofErr w:type="gramStart"/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Вы можете выбирать и карандаши, и гуашь - то, что ближе).</w:t>
            </w:r>
            <w:proofErr w:type="gramEnd"/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Хорошо иметь кисточки хотя бы 3-х разных размеров</w:t>
            </w:r>
          </w:p>
          <w:p w:rsidR="008D5E5D" w:rsidRPr="002D50F7" w:rsidRDefault="008D5E5D" w:rsidP="008D5E5D">
            <w:pPr>
              <w:shd w:val="clear" w:color="auto" w:fill="ECF5FF"/>
              <w:spacing w:after="0" w:line="240" w:lineRule="auto"/>
              <w:rPr>
                <w:rFonts w:ascii="Arial" w:eastAsia="Times New Roman" w:hAnsi="Arial" w:cs="Arial"/>
                <w:i/>
                <w:color w:val="0070C0"/>
                <w:sz w:val="24"/>
                <w:szCs w:val="24"/>
              </w:rPr>
            </w:pPr>
            <w:r w:rsidRPr="002D50F7">
              <w:rPr>
                <w:rFonts w:ascii="Arial" w:eastAsia="Times New Roman" w:hAnsi="Arial" w:cs="Arial"/>
                <w:i/>
                <w:color w:val="0070C0"/>
                <w:sz w:val="24"/>
                <w:szCs w:val="24"/>
              </w:rPr>
              <w:t>Приступая к рисунку, помните о трех самых важных вещах:</w:t>
            </w:r>
          </w:p>
          <w:p w:rsidR="008D5E5D" w:rsidRPr="0060660B" w:rsidRDefault="008D5E5D" w:rsidP="008D5E5D">
            <w:pPr>
              <w:shd w:val="clear" w:color="auto" w:fill="DAEEF3" w:themeFill="accent5" w:themeFillTint="33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на 1-2 минуты сконцентрируйтесь на проблеме, волнующей вас</w:t>
            </w:r>
          </w:p>
          <w:p w:rsidR="008D5E5D" w:rsidRPr="0060660B" w:rsidRDefault="008D5E5D" w:rsidP="008D5E5D">
            <w:pPr>
              <w:shd w:val="clear" w:color="auto" w:fill="DAEEF3" w:themeFill="accent5" w:themeFillTint="33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посмотрите на цвета и выберите тот, который именно сейчас привлек внимание</w:t>
            </w:r>
          </w:p>
          <w:p w:rsidR="008D5E5D" w:rsidRPr="0060660B" w:rsidRDefault="008D5E5D" w:rsidP="008D5E5D">
            <w:pPr>
              <w:shd w:val="clear" w:color="auto" w:fill="DAEEF3" w:themeFill="accent5" w:themeFillTint="33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образ может приходить в процессе рисования. А может быть набором линий, кругов, и прочее.</w:t>
            </w:r>
          </w:p>
          <w:p w:rsidR="008D5E5D" w:rsidRPr="0060660B" w:rsidRDefault="008D5E5D" w:rsidP="008D5E5D">
            <w:pPr>
              <w:tabs>
                <w:tab w:val="left" w:pos="449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50F7">
              <w:rPr>
                <w:rFonts w:ascii="Arial" w:eastAsia="Times New Roman" w:hAnsi="Arial" w:cs="Arial"/>
                <w:color w:val="0070C0"/>
                <w:sz w:val="24"/>
                <w:szCs w:val="24"/>
              </w:rPr>
              <w:t>1.</w:t>
            </w:r>
            <w:r w:rsidRPr="002D50F7">
              <w:rPr>
                <w:rFonts w:ascii="Arial" w:eastAsia="Times New Roman" w:hAnsi="Arial" w:cs="Arial"/>
                <w:color w:val="0070C0"/>
                <w:sz w:val="24"/>
                <w:szCs w:val="24"/>
                <w:u w:val="single"/>
              </w:rPr>
              <w:t> Если вы испытываете сильные негативные эмоции к кому-то или чему-то.</w:t>
            </w: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Постарайтесь разложить свои переживания на отдельные эмоции и выпишите на отдельном листочке весь набор эмоций: например, страх, боль, гнев. И на каждом отдельном листе бумаге рисуйте одну из эмоций в виде ли образа, или просто цвета.</w:t>
            </w:r>
          </w:p>
          <w:p w:rsidR="008D5E5D" w:rsidRPr="0060660B" w:rsidRDefault="008D5E5D" w:rsidP="008D5E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каждую нарисованную эмоцию преобразуйте, прислушиваясь к себе. Дорисовывайте, вносите желаемые цвета, осветляйте с помощью белого цвета или воды.</w:t>
            </w:r>
          </w:p>
          <w:p w:rsidR="008D5E5D" w:rsidRPr="0060660B" w:rsidRDefault="008D5E5D" w:rsidP="008D5E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в конце можно нарисовать рисунок желаемого состояния - то, что хочется чувствовать. И этот рисунок можно положить на видимое место, например, на сутки.</w:t>
            </w:r>
          </w:p>
          <w:p w:rsidR="008D5E5D" w:rsidRPr="002D50F7" w:rsidRDefault="008D5E5D" w:rsidP="008D5E5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70C0"/>
                <w:sz w:val="24"/>
                <w:szCs w:val="24"/>
              </w:rPr>
            </w:pPr>
            <w:r w:rsidRPr="002D50F7">
              <w:rPr>
                <w:rFonts w:ascii="Arial" w:eastAsia="Times New Roman" w:hAnsi="Arial" w:cs="Arial"/>
                <w:color w:val="0070C0"/>
                <w:sz w:val="24"/>
                <w:szCs w:val="24"/>
              </w:rPr>
              <w:t>2</w:t>
            </w:r>
            <w:r w:rsidRPr="002D50F7">
              <w:rPr>
                <w:rFonts w:ascii="Arial" w:eastAsia="Times New Roman" w:hAnsi="Arial" w:cs="Arial"/>
                <w:color w:val="0070C0"/>
                <w:sz w:val="24"/>
                <w:szCs w:val="24"/>
                <w:u w:val="single"/>
              </w:rPr>
              <w:t>. Если у вас плохое настроение, ничего не хочется делать</w:t>
            </w:r>
          </w:p>
          <w:p w:rsidR="008D5E5D" w:rsidRPr="0060660B" w:rsidRDefault="008D5E5D" w:rsidP="008D5E5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- Можно взять пачку листов. Нарисовать образ на первом листе, потом - на втором, на третьем и так, пока не выдохнитесь. Обычно рисунки при этом меняются: сначала идет нарастание темного цвета и неприятных образов, потом негативные эмоции идут на спад, и рисунки становятся все </w:t>
            </w:r>
            <w:proofErr w:type="gramStart"/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более нейтральными</w:t>
            </w:r>
            <w:proofErr w:type="gramEnd"/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Заканчивайте на нейтральном рисунке. В заключение вспомните что-то приятное, например, отдых на берегу моря.</w:t>
            </w:r>
            <w:r w:rsidRPr="00FF711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8D5E5D" w:rsidRPr="0060660B" w:rsidRDefault="008D5E5D" w:rsidP="008D5E5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50F7">
              <w:rPr>
                <w:rFonts w:ascii="Arial" w:eastAsia="Times New Roman" w:hAnsi="Arial" w:cs="Arial"/>
                <w:color w:val="0070C0"/>
                <w:sz w:val="24"/>
                <w:szCs w:val="24"/>
              </w:rPr>
              <w:t>3</w:t>
            </w:r>
            <w:r w:rsidRPr="002D50F7">
              <w:rPr>
                <w:rFonts w:ascii="Arial" w:eastAsia="Times New Roman" w:hAnsi="Arial" w:cs="Arial"/>
                <w:color w:val="0070C0"/>
                <w:sz w:val="24"/>
                <w:szCs w:val="24"/>
                <w:u w:val="single"/>
              </w:rPr>
              <w:t>. Если у вас что-то болит</w:t>
            </w: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- нарисуйте эту боль, постарайтесь выразить образ как можно подробнее. На что похож полученный образ? Варианты дальнейшей работы:</w:t>
            </w:r>
          </w:p>
          <w:p w:rsidR="008D5E5D" w:rsidRPr="0060660B" w:rsidRDefault="008D5E5D" w:rsidP="008D5E5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- поговорите с образом. Как ему живется? Чего хочет от вас? На что, быть может, </w:t>
            </w:r>
            <w:proofErr w:type="gramStart"/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обижен</w:t>
            </w:r>
            <w:proofErr w:type="gramEnd"/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? Сделайте ему подарок. Закрасьте остаток листа, чтобы этому образу было уютно и комфортно. Возможно, ему захочется оказаться в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окружении цветов, или на футбол</w:t>
            </w: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ьном поле... А, может, он хочет большой и вкусный </w:t>
            </w:r>
            <w:proofErr w:type="spellStart"/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тортик</w:t>
            </w:r>
            <w:proofErr w:type="spellEnd"/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...</w:t>
            </w:r>
          </w:p>
          <w:p w:rsidR="008D5E5D" w:rsidRPr="002D50F7" w:rsidRDefault="008D5E5D" w:rsidP="008D5E5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присматриваясь к образу, прислушайтесь одновременно к себе - как вам хочется его изменить? Может, вам хочется закрасить его каким-то цветом, или, наоборот, растворить с помощью воды. Вносите изменения и творите по собственному желанию!</w:t>
            </w:r>
          </w:p>
          <w:p w:rsidR="008D5E5D" w:rsidRPr="002D50F7" w:rsidRDefault="008D5E5D" w:rsidP="008D5E5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70C0"/>
                <w:sz w:val="24"/>
                <w:szCs w:val="24"/>
              </w:rPr>
            </w:pPr>
            <w:r w:rsidRPr="002D50F7">
              <w:rPr>
                <w:rFonts w:ascii="Arial" w:eastAsia="Times New Roman" w:hAnsi="Arial" w:cs="Arial"/>
                <w:color w:val="0070C0"/>
                <w:sz w:val="24"/>
                <w:szCs w:val="24"/>
                <w:u w:val="single"/>
              </w:rPr>
              <w:t>4. Если вы боитесь - рисуйте свой страх</w:t>
            </w:r>
          </w:p>
          <w:p w:rsidR="008D5E5D" w:rsidRPr="0060660B" w:rsidRDefault="008D5E5D" w:rsidP="008D5E5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вы можете также менять рисунок по своему желанию.</w:t>
            </w:r>
          </w:p>
          <w:p w:rsidR="008D5E5D" w:rsidRPr="0060660B" w:rsidRDefault="008D5E5D" w:rsidP="008D5E5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можете поговорить с ним и сделать подарки</w:t>
            </w:r>
          </w:p>
          <w:p w:rsidR="008D5E5D" w:rsidRPr="0060660B" w:rsidRDefault="008D5E5D" w:rsidP="008D5E5D">
            <w:pPr>
              <w:spacing w:after="225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иногда же в образе страха отчетливо угадывается какая-то часть вас, котора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я</w:t>
            </w: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очень несчастна. Тогда, возможно, вам стоит подбодрить эту часть, поддержать. </w:t>
            </w: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</w:rPr>
              <w:t>В некоторых случаях помогает тактильный контакт: положите ладонь на этот рисунок и представьте, что передаете свое тепло этой части.</w:t>
            </w: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Продолжайте это делать так долго, сколько потребуется</w:t>
            </w:r>
            <w:proofErr w:type="gramStart"/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</w:t>
            </w:r>
            <w:proofErr w:type="gramEnd"/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оддержать. </w:t>
            </w:r>
          </w:p>
        </w:tc>
      </w:tr>
    </w:tbl>
    <w:p w:rsidR="00FF7111" w:rsidRDefault="00FF7111" w:rsidP="00FF7111">
      <w:pPr>
        <w:spacing w:after="0"/>
        <w:jc w:val="center"/>
        <w:rPr>
          <w:rFonts w:ascii="MS Reference Sans Serif" w:hAnsi="MS Reference Sans Serif"/>
          <w:b/>
          <w:i/>
          <w:color w:val="31849B" w:themeColor="accent5" w:themeShade="BF"/>
          <w:sz w:val="20"/>
          <w:szCs w:val="20"/>
        </w:rPr>
      </w:pPr>
    </w:p>
    <w:p w:rsidR="00F9651A" w:rsidRPr="008D5E5D" w:rsidRDefault="00FF7111" w:rsidP="008D5E5D">
      <w:pPr>
        <w:jc w:val="right"/>
        <w:rPr>
          <w:b/>
          <w:i/>
        </w:rPr>
      </w:pPr>
      <w:r w:rsidRPr="008D5E5D">
        <w:rPr>
          <w:b/>
          <w:i/>
        </w:rPr>
        <w:t>Педагог-психолог отделения социальной реабилитации О.А. Быстрова</w:t>
      </w:r>
    </w:p>
    <w:sectPr w:rsidR="00F9651A" w:rsidRPr="008D5E5D" w:rsidSect="002D50F7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7111"/>
    <w:rsid w:val="002D50F7"/>
    <w:rsid w:val="00354AC7"/>
    <w:rsid w:val="003912C7"/>
    <w:rsid w:val="004A3EA1"/>
    <w:rsid w:val="00563E53"/>
    <w:rsid w:val="006E5170"/>
    <w:rsid w:val="008A099A"/>
    <w:rsid w:val="008D5E5D"/>
    <w:rsid w:val="009F5FAF"/>
    <w:rsid w:val="00AA0616"/>
    <w:rsid w:val="00DD69E6"/>
    <w:rsid w:val="00E81845"/>
    <w:rsid w:val="00F9651A"/>
    <w:rsid w:val="00FF7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11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11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rsid w:val="00FF7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2017-09-20T11:38:00Z</cp:lastPrinted>
  <dcterms:created xsi:type="dcterms:W3CDTF">2017-03-27T06:26:00Z</dcterms:created>
  <dcterms:modified xsi:type="dcterms:W3CDTF">2018-02-02T04:47:00Z</dcterms:modified>
</cp:coreProperties>
</file>