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1. В подростковом возрасте дети начинают оценивать жизнь своих родителей. </w:t>
      </w:r>
      <w:r w:rsidRPr="00D47026">
        <w:rPr>
          <w:rFonts w:ascii="Times New Roman" w:hAnsi="Times New Roman" w:cs="Times New Roman"/>
          <w:sz w:val="24"/>
          <w:szCs w:val="24"/>
        </w:rPr>
        <w:t>Подростки, особенно девочки, обсуждают поведение, поступки, внешний вид мам и пап, учителей, знакомых, и постоянно сравнивают. В какой-то момент результат этого сопоставления скажется на ваших отношениях с сыном или дочерью. Он может быть для вас как приятным, так и неприятным. Так что, если не хотите ударить в грязь лицом, начинайте готовиться к этой оценке как можно раньше.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2. Главное в ваших взаимоотношениях с ребенком – взаимопонимание. </w:t>
      </w:r>
      <w:r w:rsidRPr="00D47026">
        <w:rPr>
          <w:rFonts w:ascii="Times New Roman" w:hAnsi="Times New Roman" w:cs="Times New Roman"/>
          <w:sz w:val="24"/>
          <w:szCs w:val="24"/>
        </w:rPr>
        <w:t>Чтобы его установить, вы должны проявлять инициативу и не таить обид. Не следует как идти на поводу у сиюминутных желаний ребенка, так и всегда противиться им. Но, если вы не можете или не считаете нужным выполнить желание сына или дочери, нужно объяснить – почему.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>И вообще, больше разговаривайте со своими детьми, рассказывайте о своей работе, обсуждайте с ними их дела, игрушечные или учебные, знайте их интересы и заботы, друзей и учителей. Дети должны чувствовать, что вы их любите, что в любой ситуации они могут рассчитывать на ваш совет и помощь, и не бояться насмешки или пренебрежения.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>Поддерживайте уверенность детей в себе, в своих силах, в том, что даже при определенных недостатках (которые есть у каждого) у них есть свои неоспоримые достоинства. Стратегия родителей – сформировать у ребенка позицию уверенности: «Все зависит от меня, во мне – причина неудач или успехов. Я могу добиться многого и все изменить, если изменю себя».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>В воспитательном процессе недопустима конфронтация, борьба воспитателя с воспитанником, противопоставление сил и позиций. Только сотрудничество, терпение и заинтересованное участие воспитателя в судьбе воспитанника дают положительные результаты.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Удивляйте – запомнится! </w:t>
      </w:r>
      <w:r w:rsidRPr="00D47026">
        <w:rPr>
          <w:rFonts w:ascii="Times New Roman" w:hAnsi="Times New Roman" w:cs="Times New Roman"/>
          <w:sz w:val="24"/>
          <w:szCs w:val="24"/>
        </w:rPr>
        <w:t>Тот, кто производит неожиданное и сильное впечатление, становится интересным и авторитетным.</w:t>
      </w: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026">
        <w:rPr>
          <w:rFonts w:ascii="Times New Roman" w:hAnsi="Times New Roman" w:cs="Times New Roman"/>
          <w:sz w:val="24"/>
          <w:szCs w:val="24"/>
        </w:rPr>
        <w:t>Что привлекает ребенка во взрослом? Сила – но не насилие. Знания – вспомните, например, извечные «почему?» у малышей. На какую их долю вы сумели понятно и полно ответить? Ум – именно в подростковом возрасте появляется возможность его оценить.</w:t>
      </w: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026">
        <w:rPr>
          <w:rFonts w:ascii="Times New Roman" w:hAnsi="Times New Roman" w:cs="Times New Roman"/>
          <w:sz w:val="24"/>
          <w:szCs w:val="24"/>
        </w:rPr>
        <w:t>Привлекают также умения – папа умеет кататься на лыжах, чинить телевизор, водить машину, а мама рисует, готовит вкусные пирожки, рассказывает сказки… Внешний вид – его в большей мере ценят девочки.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>Жизнь родителей, их привычки, взгляды оказывают гораздо большее влияние на ребенка, чем долгие нравоучительные беседы. Немаловажное значение для подростков имеют и ваши доходы. Если вы в этой области конкурентоспособны, подумайте заранее, что вы можете положить на другую чашу весов, когда ваш подросший ребенок поставит вас перед этой проблемой.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4. Вы хотите, чтобы ваш ребенок был крепким и здоровым? </w:t>
      </w:r>
      <w:r w:rsidRPr="00D47026">
        <w:rPr>
          <w:rFonts w:ascii="Times New Roman" w:hAnsi="Times New Roman" w:cs="Times New Roman"/>
          <w:sz w:val="24"/>
          <w:szCs w:val="24"/>
        </w:rPr>
        <w:t>Тогда научитесь сами и научите его основам знаний о своем организме, о способах сохранения и укрепления здоровья.</w:t>
      </w: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026">
        <w:rPr>
          <w:rFonts w:ascii="Times New Roman" w:hAnsi="Times New Roman" w:cs="Times New Roman"/>
          <w:sz w:val="24"/>
          <w:szCs w:val="24"/>
        </w:rPr>
        <w:t>Это вовсе не означает, что вы должны освоить арсенал врача и назначение различных лекарств. Лекарства – это лишь «скорая помощь» в тех случаях, когда организм не справляется сам. Еще Тиссо утверждал: «Движение как таковое может по своему действию заменить все лекарства, но все лечебные средства мира не в состоянии заменить действие движения».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 xml:space="preserve">Главное – научить организм справляться с нагрузками, прежде всего физическими, потому что они тренируют не только мышцы, но и все жизненно важные системы. Это труд немалый и регулярный, но за то и дается человеку «чувство мышечной радости», как назвал это ощущение почти сто лет назад великий врач и педагог П.Ф. </w:t>
      </w:r>
      <w:r w:rsidRPr="00D47026">
        <w:rPr>
          <w:rFonts w:ascii="Times New Roman" w:hAnsi="Times New Roman" w:cs="Times New Roman"/>
          <w:sz w:val="24"/>
          <w:szCs w:val="24"/>
        </w:rPr>
        <w:lastRenderedPageBreak/>
        <w:t>Лесгафт. Конечно, физические и любые другие нагрузки должны соответствовать возрастным возможностям ребенка. И совершенно необходимо, чтобы ребенок понимал: счастья без здоровья не бывает.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5. Сколько времени в неделю вы проводите со своими детьми? </w:t>
      </w:r>
      <w:r w:rsidRPr="00D47026">
        <w:rPr>
          <w:rFonts w:ascii="Times New Roman" w:hAnsi="Times New Roman" w:cs="Times New Roman"/>
          <w:sz w:val="24"/>
          <w:szCs w:val="24"/>
        </w:rPr>
        <w:t>По данным социологических опросов, большинство взрослых в среднем посвящают детям не более 1,5 часа в неделю! Как в этот краткий промежуток вместить разговоры по душам, походы в театр и на природу, чтение книг и другие общие дела?</w:t>
      </w:r>
    </w:p>
    <w:p w:rsidR="00D47026" w:rsidRPr="00D47026" w:rsidRDefault="00D47026" w:rsidP="00D470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>Конечно, это не вина, а беда большинства родителей, которые вынуждены проводить на работе весь день, чтобы наполнить бюджет семьи. Но дети не должны быть предоставлены сами себе. Хорошо, если есть бабушки и дедушки, способные взять на себя часть проблем воспитания. А если их нет?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>Обязательно подумайте, чем будет заниматься ваш ребенок в часы, свободные от учебы и приготовления уроков. Спортивные секции (не забудьте сами пообщаться с тренером) не просто займут время, а помогут укрепить здоровье и разовьют двигательные навыки и умения. В доме детского творчества можно научиться шить, строить самолеты, писать стихи. Пусть у ребенка будет свобода выбора занятия, но он должен твердо знать: времени на безделье и скуку у него нет.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6. Берегите здоровье ребенка и свое, научитесь вместе с ним заниматься спортом, выезжать на отдых, ходить в походы. </w:t>
      </w:r>
      <w:r w:rsidRPr="00D47026">
        <w:rPr>
          <w:rFonts w:ascii="Times New Roman" w:hAnsi="Times New Roman" w:cs="Times New Roman"/>
          <w:sz w:val="24"/>
          <w:szCs w:val="24"/>
        </w:rPr>
        <w:t xml:space="preserve">Какой восторг испытывает ребенок от обычной сосиски, зажаренной на костре, от раскрошившегося кусочка черного хлеба, который нашелся в пакете после возвращения из леса, где вы вместе собирали грибы. А день, проведенный в гараже вместе с отцом за ремонтом автомобиля, покажется мальчишке праздником более важным, чем катание в парке на самом «крутом» </w:t>
      </w:r>
      <w:r w:rsidRPr="00D47026">
        <w:rPr>
          <w:rFonts w:ascii="Times New Roman" w:hAnsi="Times New Roman" w:cs="Times New Roman"/>
          <w:sz w:val="24"/>
          <w:szCs w:val="24"/>
        </w:rPr>
        <w:lastRenderedPageBreak/>
        <w:t>аттракционе. Только не пропустите момент, пока это ребенку интересно.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026">
        <w:rPr>
          <w:rFonts w:ascii="Times New Roman" w:hAnsi="Times New Roman" w:cs="Times New Roman"/>
          <w:sz w:val="24"/>
          <w:szCs w:val="24"/>
        </w:rPr>
        <w:t>То же самое касается и привычки к домашним делам. Маленькому интересно самому мыть посуду, чистить картошку, печь с мамой пирог. И это тоже возможность разговаривать, рассказывать, слушать. Пропустили этот момент – «уберегли» ребенка, чтобы не пачкал руки, все – помощника лишились навсегда.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7. Желание взрослых избежать разговоров с детьми на некоторые темы приучает их к мысли, что эти темы запретные. </w:t>
      </w:r>
      <w:r w:rsidRPr="00D47026">
        <w:rPr>
          <w:rFonts w:ascii="Times New Roman" w:hAnsi="Times New Roman" w:cs="Times New Roman"/>
          <w:sz w:val="24"/>
          <w:szCs w:val="24"/>
        </w:rPr>
        <w:t>Уклончивая или искаженная информация вызывает у детей необоснованную тревогу. И в то же время, не надо давать детям ту информацию, о которой они не спрашивают, с которой пока не могут справиться эмоционально, которую не готовы осмыслить.</w:t>
      </w: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026">
        <w:rPr>
          <w:rFonts w:ascii="Times New Roman" w:hAnsi="Times New Roman" w:cs="Times New Roman"/>
          <w:sz w:val="24"/>
          <w:szCs w:val="24"/>
        </w:rPr>
        <w:t>Лучший вариант – дать простые и прямые ответы на вопросы детей. Так что и самим родителям надо всесторонне развиваться – не только в области своей специальности, но и в области политики, искусства, общей культуры, чтобы быть для детей примером нравственности, носителем человеческих достоинств и ценностей.</w:t>
      </w:r>
    </w:p>
    <w:p w:rsidR="00D47026" w:rsidRPr="00E112B6" w:rsidRDefault="00D47026" w:rsidP="00E112B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8. Не оберегайте подростков излишне от семейных проблем. </w:t>
      </w:r>
      <w:r w:rsidRPr="00D47026">
        <w:rPr>
          <w:rFonts w:ascii="Times New Roman" w:hAnsi="Times New Roman" w:cs="Times New Roman"/>
          <w:sz w:val="24"/>
          <w:szCs w:val="24"/>
        </w:rPr>
        <w:t>Как психологических (даже если произошло несчастье, чья-то болезнь или уход из жизни, – это закаляет душу и делает ее более чуткой), так и материальных (это учит находить выход).</w:t>
      </w: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026">
        <w:rPr>
          <w:rFonts w:ascii="Times New Roman" w:hAnsi="Times New Roman" w:cs="Times New Roman"/>
          <w:sz w:val="24"/>
          <w:szCs w:val="24"/>
        </w:rPr>
        <w:t>Подростку необходимы положительные и отрицательные эмоции. Для успешного развития ребенка полезно изредка отказывать ему в чем-то, ограничивать его желания, тем самым подготавливая к преодолению подобных ситуаций в будущем. Именно умение справляться с неприятностями помогает подростку сформирова</w:t>
      </w:r>
      <w:r w:rsidR="00E112B6">
        <w:rPr>
          <w:rFonts w:ascii="Times New Roman" w:hAnsi="Times New Roman" w:cs="Times New Roman"/>
          <w:sz w:val="24"/>
          <w:szCs w:val="24"/>
        </w:rPr>
        <w:t xml:space="preserve">ться как личности. </w:t>
      </w:r>
      <w:r w:rsidRPr="00D47026">
        <w:rPr>
          <w:rFonts w:ascii="Times New Roman" w:hAnsi="Times New Roman" w:cs="Times New Roman"/>
          <w:sz w:val="24"/>
          <w:szCs w:val="24"/>
        </w:rPr>
        <w:t>Отгораживая ребенка от реального мира, пусть даже с самым</w:t>
      </w:r>
      <w:r w:rsidR="00E112B6">
        <w:rPr>
          <w:rFonts w:ascii="Times New Roman" w:hAnsi="Times New Roman" w:cs="Times New Roman"/>
          <w:sz w:val="24"/>
          <w:szCs w:val="24"/>
        </w:rPr>
        <w:t xml:space="preserve">и благими намерениями, </w:t>
      </w:r>
      <w:r>
        <w:rPr>
          <w:rFonts w:ascii="Times New Roman" w:hAnsi="Times New Roman" w:cs="Times New Roman"/>
          <w:sz w:val="24"/>
          <w:szCs w:val="24"/>
        </w:rPr>
        <w:t>родители</w:t>
      </w:r>
      <w:r w:rsidR="00E112B6">
        <w:rPr>
          <w:rFonts w:ascii="Times New Roman" w:hAnsi="Times New Roman" w:cs="Times New Roman"/>
          <w:sz w:val="24"/>
          <w:szCs w:val="24"/>
        </w:rPr>
        <w:t xml:space="preserve"> </w:t>
      </w:r>
      <w:r w:rsidRPr="00D47026">
        <w:rPr>
          <w:rFonts w:ascii="Times New Roman" w:hAnsi="Times New Roman" w:cs="Times New Roman"/>
          <w:sz w:val="24"/>
          <w:szCs w:val="24"/>
        </w:rPr>
        <w:t xml:space="preserve">лишают его возможности </w:t>
      </w:r>
      <w:r w:rsidRPr="00D47026">
        <w:rPr>
          <w:rFonts w:ascii="Times New Roman" w:hAnsi="Times New Roman" w:cs="Times New Roman"/>
          <w:sz w:val="24"/>
          <w:szCs w:val="24"/>
        </w:rPr>
        <w:lastRenderedPageBreak/>
        <w:t>приобрести жизненный опыт, найти свой путь. Никогда не лгите ребенку, даже если это продиктовано лучшими убеждениями и заботой о его спокойствии и благополучии. Дети каким-то неведомым образом чувствуют ложь в любой форме. А тому, кто обманул раз-другой, доверия ждать уже не приходится.</w:t>
      </w:r>
      <w:r w:rsidRPr="00D47026"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47026" w:rsidRPr="00D47026" w:rsidRDefault="00D47026" w:rsidP="00D4702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9. Если вы уже успели наделать ошибок в воспитании, вам будет труднее, чем в начале пути. </w:t>
      </w:r>
      <w:r w:rsidRPr="00D47026">
        <w:rPr>
          <w:rFonts w:ascii="Times New Roman" w:hAnsi="Times New Roman" w:cs="Times New Roman"/>
          <w:sz w:val="24"/>
          <w:szCs w:val="24"/>
        </w:rPr>
        <w:t>Но если в своем воспитаннике вы выявите хотя бы капельку хорошего и будете затем опираться на это хорошее в процессе воспитания, то получите ключ к его душе и достигнете хороших результатов.</w:t>
      </w: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47026">
        <w:rPr>
          <w:rFonts w:ascii="Times New Roman" w:hAnsi="Times New Roman" w:cs="Times New Roman"/>
          <w:sz w:val="24"/>
          <w:szCs w:val="24"/>
        </w:rPr>
        <w:t xml:space="preserve">Такие простые и емкие советы воспитателям можно встретить в старинных педагогических руководствах. </w:t>
      </w:r>
    </w:p>
    <w:p w:rsidR="00D47026" w:rsidRDefault="00D47026" w:rsidP="00D47026">
      <w:pPr>
        <w:spacing w:after="0" w:line="240" w:lineRule="auto"/>
        <w:jc w:val="both"/>
        <w:rPr>
          <w:rFonts w:ascii="Monotype Corsiva" w:eastAsia="Calibri" w:hAnsi="Monotype Corsiva" w:cs="Times New Roman"/>
          <w:b/>
          <w:i/>
          <w:color w:val="C00000"/>
          <w:sz w:val="32"/>
          <w:szCs w:val="32"/>
        </w:rPr>
      </w:pPr>
      <w:r w:rsidRPr="00D47026">
        <w:rPr>
          <w:rFonts w:ascii="Times New Roman" w:hAnsi="Times New Roman" w:cs="Times New Roman"/>
          <w:b/>
          <w:bCs/>
          <w:sz w:val="24"/>
          <w:szCs w:val="24"/>
        </w:rPr>
        <w:t xml:space="preserve">10. Если вы поняли, что были не правы, пренебрегали мнением сына или дочери в каких-либо важных для них вопросах, не бойтесь признаться в этом сначала себе, а потом и ребенку. </w:t>
      </w:r>
      <w:r w:rsidRPr="00D47026">
        <w:rPr>
          <w:rFonts w:ascii="Times New Roman" w:hAnsi="Times New Roman" w:cs="Times New Roman"/>
          <w:sz w:val="24"/>
          <w:szCs w:val="24"/>
        </w:rPr>
        <w:t>И постарайтесь не повторять этой ошибки снова. Доверие потерять легко, а восстанавливать его долго и трудно.</w:t>
      </w:r>
      <w:r w:rsidRPr="00D47026">
        <w:rPr>
          <w:rFonts w:ascii="Monotype Corsiva" w:eastAsia="Calibri" w:hAnsi="Monotype Corsiva" w:cs="Times New Roman"/>
          <w:b/>
          <w:i/>
          <w:color w:val="C00000"/>
          <w:sz w:val="32"/>
          <w:szCs w:val="32"/>
        </w:rPr>
        <w:t xml:space="preserve"> </w:t>
      </w:r>
    </w:p>
    <w:p w:rsidR="00D47026" w:rsidRPr="00E112B6" w:rsidRDefault="00DF1088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Times New Roman" w:hAnsi="Times New Roman" w:cs="Times New Roman"/>
          <w:i/>
          <w:iCs/>
          <w:sz w:val="24"/>
          <w:szCs w:val="24"/>
        </w:rPr>
        <w:t>Как известно, подростковый возраст – один из самых трудных периодов как для самого ребенка, так и для его родителей.</w:t>
      </w:r>
    </w:p>
    <w:p w:rsidR="00E112B6" w:rsidRDefault="00E112B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</w:p>
    <w:p w:rsidR="00E112B6" w:rsidRDefault="00E112B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НАШ АДРЕС:</w:t>
      </w:r>
      <w:r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 xml:space="preserve"> </w:t>
      </w:r>
    </w:p>
    <w:p w:rsidR="00E112B6" w:rsidRPr="00E112B6" w:rsidRDefault="00E112B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Ставропольский край</w:t>
      </w:r>
    </w:p>
    <w:p w:rsidR="00E112B6" w:rsidRPr="00E112B6" w:rsidRDefault="00E112B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Курский район</w:t>
      </w:r>
      <w:r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 xml:space="preserve">, 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ст. Курская</w:t>
      </w:r>
      <w:r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 xml:space="preserve">, 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ул. Мира, 30</w:t>
      </w:r>
    </w:p>
    <w:p w:rsidR="00E112B6" w:rsidRPr="00E112B6" w:rsidRDefault="00E112B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тел: 8(87964) 65098</w:t>
      </w:r>
      <w:r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 xml:space="preserve">; 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65097</w:t>
      </w:r>
      <w:r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 xml:space="preserve">; 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65096</w:t>
      </w:r>
    </w:p>
    <w:p w:rsidR="00E112B6" w:rsidRPr="00E112B6" w:rsidRDefault="00E112B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тел/факс</w:t>
      </w:r>
      <w:r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 xml:space="preserve">: 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63693</w:t>
      </w:r>
    </w:p>
    <w:p w:rsidR="00D47026" w:rsidRPr="00E112B6" w:rsidRDefault="00E112B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Официальный сайт:</w:t>
      </w:r>
      <w:r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 xml:space="preserve"> 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  <w:u w:val="single"/>
        </w:rPr>
        <w:t>курский-срцн.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  <w:u w:val="single"/>
          <w:lang w:val="en-US"/>
        </w:rPr>
        <w:t>ru</w:t>
      </w: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  <w:u w:val="single"/>
        </w:rPr>
        <w:t>.</w:t>
      </w:r>
    </w:p>
    <w:p w:rsidR="00D47026" w:rsidRPr="00E112B6" w:rsidRDefault="00D4702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Составил воспитатель</w:t>
      </w:r>
    </w:p>
    <w:p w:rsidR="00D47026" w:rsidRPr="00E112B6" w:rsidRDefault="00D4702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ГКУСО Курский СРЦН «Надежда»</w:t>
      </w:r>
    </w:p>
    <w:p w:rsidR="00D47026" w:rsidRPr="00E112B6" w:rsidRDefault="00D47026" w:rsidP="00E112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  <w:t>Е.Е. Ягодкина</w:t>
      </w:r>
    </w:p>
    <w:p w:rsidR="00D47026" w:rsidRPr="00D47026" w:rsidRDefault="00D47026" w:rsidP="00D47026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C00000"/>
          <w:kern w:val="36"/>
          <w:sz w:val="16"/>
          <w:szCs w:val="16"/>
        </w:rPr>
      </w:pPr>
    </w:p>
    <w:p w:rsidR="00D47026" w:rsidRPr="00E112B6" w:rsidRDefault="00D47026" w:rsidP="00D47026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24"/>
          <w:szCs w:val="24"/>
        </w:rPr>
      </w:pPr>
      <w:r w:rsidRPr="00E112B6">
        <w:rPr>
          <w:rFonts w:ascii="Arial" w:eastAsia="Times New Roman" w:hAnsi="Arial" w:cs="Arial"/>
          <w:b/>
          <w:i/>
          <w:color w:val="C00000"/>
          <w:kern w:val="36"/>
          <w:sz w:val="24"/>
          <w:szCs w:val="24"/>
        </w:rPr>
        <w:t xml:space="preserve">ст. </w:t>
      </w:r>
      <w:r w:rsidRPr="00E112B6">
        <w:rPr>
          <w:rFonts w:ascii="Arial" w:eastAsia="Times New Roman" w:hAnsi="Arial" w:cs="Arial"/>
          <w:b/>
          <w:i/>
          <w:color w:val="C00000"/>
          <w:kern w:val="36"/>
          <w:sz w:val="24"/>
          <w:szCs w:val="24"/>
        </w:rPr>
        <w:t>Курская 2021 год.</w:t>
      </w:r>
    </w:p>
    <w:p w:rsidR="00E112B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</w:p>
    <w:p w:rsidR="00E112B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</w:p>
    <w:p w:rsidR="00E112B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</w:p>
    <w:p w:rsidR="00E112B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</w:p>
    <w:p w:rsidR="00E112B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  <w:r w:rsidRPr="00E112B6"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F398434" wp14:editId="0C91BF9F">
            <wp:simplePos x="0" y="0"/>
            <wp:positionH relativeFrom="margin">
              <wp:posOffset>9376410</wp:posOffset>
            </wp:positionH>
            <wp:positionV relativeFrom="paragraph">
              <wp:posOffset>0</wp:posOffset>
            </wp:positionV>
            <wp:extent cx="798830" cy="800100"/>
            <wp:effectExtent l="0" t="0" r="1270" b="0"/>
            <wp:wrapTight wrapText="bothSides">
              <wp:wrapPolygon edited="0">
                <wp:start x="6696" y="0"/>
                <wp:lineTo x="0" y="3086"/>
                <wp:lineTo x="0" y="13371"/>
                <wp:lineTo x="1030" y="16971"/>
                <wp:lineTo x="6181" y="20571"/>
                <wp:lineTo x="7211" y="21086"/>
                <wp:lineTo x="13393" y="21086"/>
                <wp:lineTo x="14423" y="20571"/>
                <wp:lineTo x="20089" y="16457"/>
                <wp:lineTo x="21119" y="11829"/>
                <wp:lineTo x="21119" y="6171"/>
                <wp:lineTo x="16998" y="1543"/>
                <wp:lineTo x="13908" y="0"/>
                <wp:lineTo x="6696" y="0"/>
              </wp:wrapPolygon>
            </wp:wrapTight>
            <wp:docPr id="4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7026">
        <w:rPr>
          <w:rFonts w:ascii="Times New Roman" w:hAnsi="Times New Roman" w:cs="Times New Roman"/>
          <w:b/>
          <w:i/>
          <w:iCs/>
        </w:rPr>
        <w:t xml:space="preserve">МИНИСТЕРСТВО ТРУДА И </w:t>
      </w:r>
    </w:p>
    <w:p w:rsidR="00E112B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  <w:r w:rsidRPr="00D47026">
        <w:rPr>
          <w:rFonts w:ascii="Times New Roman" w:hAnsi="Times New Roman" w:cs="Times New Roman"/>
          <w:b/>
          <w:i/>
          <w:iCs/>
        </w:rPr>
        <w:t>СОЦИАЛЬНОЙ</w:t>
      </w:r>
      <w:r>
        <w:rPr>
          <w:rFonts w:ascii="Times New Roman" w:hAnsi="Times New Roman" w:cs="Times New Roman"/>
          <w:b/>
          <w:i/>
          <w:iCs/>
        </w:rPr>
        <w:t xml:space="preserve"> </w:t>
      </w:r>
      <w:r w:rsidRPr="00D47026">
        <w:rPr>
          <w:rFonts w:ascii="Times New Roman" w:hAnsi="Times New Roman" w:cs="Times New Roman"/>
          <w:b/>
          <w:i/>
          <w:iCs/>
        </w:rPr>
        <w:t xml:space="preserve">ЗАЩИТЫ НАСЕЛЕНИЯ </w:t>
      </w:r>
    </w:p>
    <w:p w:rsidR="00E112B6" w:rsidRPr="00D4702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  <w:r w:rsidRPr="00D47026">
        <w:rPr>
          <w:rFonts w:ascii="Times New Roman" w:hAnsi="Times New Roman" w:cs="Times New Roman"/>
          <w:b/>
          <w:i/>
          <w:iCs/>
        </w:rPr>
        <w:t>СТАВРОПОЛЬСКОГО КРАЯ</w:t>
      </w:r>
    </w:p>
    <w:p w:rsidR="00D47026" w:rsidRDefault="00D47026" w:rsidP="00D47026">
      <w:pPr>
        <w:spacing w:after="0" w:line="240" w:lineRule="auto"/>
        <w:rPr>
          <w:rFonts w:ascii="Times New Roman" w:hAnsi="Times New Roman" w:cs="Times New Roman"/>
          <w:b/>
          <w:i/>
          <w:iCs/>
        </w:rPr>
      </w:pPr>
    </w:p>
    <w:p w:rsidR="00D47026" w:rsidRDefault="00D47026" w:rsidP="002B35C7">
      <w:pPr>
        <w:spacing w:after="0" w:line="240" w:lineRule="auto"/>
        <w:jc w:val="both"/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2B35C7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297D581" wp14:editId="25E68810">
            <wp:simplePos x="0" y="0"/>
            <wp:positionH relativeFrom="column">
              <wp:posOffset>101600</wp:posOffset>
            </wp:positionH>
            <wp:positionV relativeFrom="paragraph">
              <wp:posOffset>111125</wp:posOffset>
            </wp:positionV>
            <wp:extent cx="752475" cy="752475"/>
            <wp:effectExtent l="19050" t="0" r="9525" b="0"/>
            <wp:wrapTight wrapText="bothSides">
              <wp:wrapPolygon edited="0">
                <wp:start x="-547" y="0"/>
                <wp:lineTo x="-547" y="21327"/>
                <wp:lineTo x="21873" y="21327"/>
                <wp:lineTo x="21873" y="0"/>
                <wp:lineTo x="-547" y="0"/>
              </wp:wrapPolygon>
            </wp:wrapTight>
            <wp:docPr id="2" name="Рисунок 1" descr="H: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2B6" w:rsidRPr="00D47026" w:rsidRDefault="00E112B6" w:rsidP="00E112B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  <w:r w:rsidRPr="00D47026">
        <w:rPr>
          <w:rFonts w:ascii="Times New Roman" w:hAnsi="Times New Roman" w:cs="Times New Roman"/>
          <w:b/>
          <w:i/>
          <w:iCs/>
        </w:rPr>
        <w:t>ГКУСО «КУРСКИЙ СРЦН «НАДЕЖДА»</w:t>
      </w:r>
    </w:p>
    <w:p w:rsidR="00D47026" w:rsidRDefault="00D47026" w:rsidP="002B35C7">
      <w:pPr>
        <w:spacing w:after="0" w:line="240" w:lineRule="auto"/>
        <w:jc w:val="both"/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F1088" w:rsidRDefault="00DF1088" w:rsidP="00DF1088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F1088" w:rsidRDefault="00DF1088" w:rsidP="00DF1088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F1088" w:rsidRPr="002B35C7" w:rsidRDefault="00DF1088" w:rsidP="00DF1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5C7"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10 СОВЕТОВ РОДИТЕЛЯМ ПОДРОСТКОВ</w:t>
      </w:r>
    </w:p>
    <w:p w:rsidR="00D47026" w:rsidRDefault="00D47026" w:rsidP="002B35C7">
      <w:pPr>
        <w:spacing w:after="0" w:line="240" w:lineRule="auto"/>
        <w:jc w:val="both"/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F1088" w:rsidRPr="00E112B6" w:rsidRDefault="00D47026" w:rsidP="00E112B6">
      <w:pPr>
        <w:spacing w:after="0" w:line="240" w:lineRule="auto"/>
        <w:jc w:val="center"/>
        <w:rPr>
          <w:rFonts w:ascii="Times New Roman" w:hAnsi="Times New Roman" w:cs="Times New Roman"/>
          <w:bCs/>
          <w:color w:val="C0000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63352">
        <w:rPr>
          <w:noProof/>
          <w:lang w:eastAsia="ru-RU"/>
        </w:rPr>
        <w:drawing>
          <wp:inline distT="0" distB="0" distL="0" distR="0" wp14:anchorId="012843C1" wp14:editId="00BC0222">
            <wp:extent cx="2412999" cy="1670050"/>
            <wp:effectExtent l="0" t="0" r="6985" b="6350"/>
            <wp:docPr id="3" name="Рисунок 3" descr="G:\Буклет\img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клет\img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28" cy="17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B6" w:rsidRDefault="00DF1088" w:rsidP="00D4702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</w:t>
      </w:r>
    </w:p>
    <w:p w:rsidR="00E112B6" w:rsidRDefault="00E112B6" w:rsidP="00D4702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63352" w:rsidRPr="00C63352" w:rsidRDefault="00015B1F" w:rsidP="00D4702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63352">
        <w:rPr>
          <w:rFonts w:ascii="Times New Roman" w:hAnsi="Times New Roman" w:cs="Times New Roman"/>
          <w:i/>
          <w:iCs/>
          <w:sz w:val="28"/>
          <w:szCs w:val="28"/>
        </w:rPr>
        <w:t>У некоторых детей связанные с этим кризисным возрастом проблемы начинаются раньше, у других – позже, но все вынуждены пройти данное испытание.</w:t>
      </w:r>
    </w:p>
    <w:p w:rsidR="00D47026" w:rsidRPr="002B35C7" w:rsidRDefault="00D47026" w:rsidP="00D470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2B35C7" w:rsidRDefault="002B35C7" w:rsidP="00F71F54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C00000"/>
          <w:sz w:val="32"/>
          <w:szCs w:val="32"/>
        </w:rPr>
      </w:pPr>
    </w:p>
    <w:p w:rsidR="00C63352" w:rsidRDefault="00C63352" w:rsidP="00B32646">
      <w:pPr>
        <w:jc w:val="both"/>
      </w:pPr>
      <w:bookmarkStart w:id="0" w:name="_GoBack"/>
      <w:bookmarkEnd w:id="0"/>
    </w:p>
    <w:sectPr w:rsidR="00C63352" w:rsidSect="00D47026">
      <w:pgSz w:w="16838" w:h="11906" w:orient="landscape"/>
      <w:pgMar w:top="284" w:right="426" w:bottom="284" w:left="426" w:header="708" w:footer="708" w:gutter="0"/>
      <w:cols w:num="3" w:space="33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DF0"/>
    <w:rsid w:val="00015B1F"/>
    <w:rsid w:val="00216E12"/>
    <w:rsid w:val="002B35C7"/>
    <w:rsid w:val="004737DB"/>
    <w:rsid w:val="00A67D16"/>
    <w:rsid w:val="00B32646"/>
    <w:rsid w:val="00B71DF0"/>
    <w:rsid w:val="00C63352"/>
    <w:rsid w:val="00D47026"/>
    <w:rsid w:val="00DF1088"/>
    <w:rsid w:val="00E112B6"/>
    <w:rsid w:val="00F7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C6B05"/>
  <w15:chartTrackingRefBased/>
  <w15:docId w15:val="{A571F44A-964C-42A6-B53F-9FD061B13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0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92">
          <w:marLeft w:val="0"/>
          <w:marRight w:val="0"/>
          <w:marTop w:val="0"/>
          <w:marBottom w:val="300"/>
          <w:divBdr>
            <w:top w:val="none" w:sz="0" w:space="23" w:color="auto"/>
            <w:left w:val="single" w:sz="6" w:space="23" w:color="F1F1F1"/>
            <w:bottom w:val="single" w:sz="6" w:space="23" w:color="F1F1F1"/>
            <w:right w:val="single" w:sz="6" w:space="23" w:color="F1F1F1"/>
          </w:divBdr>
          <w:divsChild>
            <w:div w:id="15996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658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3097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7</cp:revision>
  <dcterms:created xsi:type="dcterms:W3CDTF">2021-02-08T19:32:00Z</dcterms:created>
  <dcterms:modified xsi:type="dcterms:W3CDTF">2021-02-23T18:15:00Z</dcterms:modified>
</cp:coreProperties>
</file>