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06" w:rsidRPr="00650097" w:rsidRDefault="00B52906" w:rsidP="00650097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  <w:r w:rsidRPr="00650097">
        <w:rPr>
          <w:rFonts w:ascii="Georgia" w:hAnsi="Georgia"/>
          <w:b/>
          <w:sz w:val="28"/>
          <w:szCs w:val="28"/>
        </w:rPr>
        <w:t>Паспорт инновационной технологии (программы)</w:t>
      </w:r>
    </w:p>
    <w:p w:rsidR="00B52906" w:rsidRPr="00650097" w:rsidRDefault="00B52906" w:rsidP="00650097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98"/>
        <w:gridCol w:w="6660"/>
      </w:tblGrid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  <w:gridSpan w:val="2"/>
          </w:tcPr>
          <w:p w:rsidR="00B52906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пр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660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0097">
              <w:rPr>
                <w:rFonts w:ascii="Times New Roman" w:hAnsi="Times New Roman"/>
                <w:b/>
                <w:sz w:val="28"/>
                <w:szCs w:val="28"/>
              </w:rPr>
              <w:t>«С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УВЕНИР</w:t>
            </w:r>
            <w:r w:rsidRPr="0065009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52906" w:rsidRPr="00650097" w:rsidTr="00EB557A">
        <w:trPr>
          <w:trHeight w:val="1150"/>
        </w:trPr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Тема программы</w:t>
            </w:r>
          </w:p>
        </w:tc>
        <w:tc>
          <w:tcPr>
            <w:tcW w:w="6660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Создать условия для выявления и развития тво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ческих способностей несовершеннолетних посредс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т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вом знакомства и вовлечения их в занятия декор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тивно-прикладным творчеством.</w:t>
            </w:r>
          </w:p>
        </w:tc>
      </w:tr>
      <w:tr w:rsidR="00B52906" w:rsidRPr="00650097" w:rsidTr="00EB557A">
        <w:trPr>
          <w:trHeight w:val="1525"/>
        </w:trPr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Направления </w:t>
            </w:r>
          </w:p>
          <w:p w:rsidR="00B52906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инновационной 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деятел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ь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6660" w:type="dxa"/>
          </w:tcPr>
          <w:p w:rsidR="00B52906" w:rsidRPr="00650097" w:rsidRDefault="00B52906" w:rsidP="00EB55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• научить несовершеннолетних отдельным при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мам, технике и технологии изготовления поделок из ра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з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личных материалов;</w:t>
            </w:r>
          </w:p>
          <w:p w:rsidR="00B52906" w:rsidRPr="00650097" w:rsidRDefault="00B52906" w:rsidP="00EB557A">
            <w:pPr>
              <w:tabs>
                <w:tab w:val="left" w:pos="720"/>
              </w:tabs>
              <w:suppressAutoHyphens/>
              <w:spacing w:after="0" w:line="240" w:lineRule="auto"/>
              <w:ind w:right="3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• способствовать формированию знаний и умений в области прикладного творчества.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у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ч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реждения</w:t>
            </w:r>
          </w:p>
        </w:tc>
        <w:tc>
          <w:tcPr>
            <w:tcW w:w="6660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социал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ь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ного обслуживания «Курский социально-реабилитационный центр для несовершеннолетних «Надежда» 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660" w:type="dxa"/>
          </w:tcPr>
          <w:p w:rsidR="00B52906" w:rsidRPr="00EB557A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57A">
              <w:rPr>
                <w:rFonts w:ascii="Times New Roman" w:hAnsi="Times New Roman"/>
                <w:sz w:val="28"/>
                <w:szCs w:val="28"/>
              </w:rPr>
              <w:t>СК, Курский район, ст. Курская, улица Мира, дом 30</w:t>
            </w:r>
          </w:p>
        </w:tc>
      </w:tr>
      <w:tr w:rsidR="00B52906" w:rsidRPr="00650097" w:rsidTr="00EB557A">
        <w:trPr>
          <w:trHeight w:val="325"/>
        </w:trPr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6660" w:type="dxa"/>
          </w:tcPr>
          <w:p w:rsidR="00B52906" w:rsidRPr="00650097" w:rsidRDefault="00B52906" w:rsidP="00EB5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(87964)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6-50-97</w:t>
            </w:r>
          </w:p>
        </w:tc>
      </w:tr>
      <w:tr w:rsidR="00B52906" w:rsidRPr="00650097" w:rsidTr="00EB557A">
        <w:trPr>
          <w:trHeight w:val="475"/>
        </w:trPr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6660" w:type="dxa"/>
          </w:tcPr>
          <w:p w:rsidR="00B52906" w:rsidRPr="00650097" w:rsidRDefault="00B52906" w:rsidP="00EB5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курский-срцн.рф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6660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srcn08@minsoc26.ru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учр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ждения</w:t>
            </w:r>
          </w:p>
        </w:tc>
        <w:tc>
          <w:tcPr>
            <w:tcW w:w="6660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Верещагина Елена Александровна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пр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екта</w:t>
            </w:r>
          </w:p>
        </w:tc>
        <w:tc>
          <w:tcPr>
            <w:tcW w:w="6660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Пулина Надежда Владимировна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60" w:type="dxa"/>
            <w:gridSpan w:val="2"/>
          </w:tcPr>
          <w:p w:rsidR="00B52906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исполнитель прое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к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6660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Никитко Юлия Владимировна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60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6660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60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5009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Дата создания иннов</w:t>
            </w:r>
            <w:r w:rsidRPr="0065009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65009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ционной пр</w:t>
            </w:r>
            <w:r w:rsidRPr="0065009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65009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граммы и реквизиты приказа о его вн</w:t>
            </w:r>
            <w:r w:rsidRPr="0065009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65009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дрении</w:t>
            </w:r>
          </w:p>
        </w:tc>
        <w:tc>
          <w:tcPr>
            <w:tcW w:w="6660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МС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 xml:space="preserve"> учреждения № 1 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от 09 января 2017г.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60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65009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Кадровый состав сп</w:t>
            </w:r>
            <w:r w:rsidRPr="0065009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65009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циалистов, участву</w:t>
            </w:r>
            <w:r w:rsidRPr="0065009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ю</w:t>
            </w:r>
            <w:r w:rsidRPr="0065009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щих в реализации пр</w:t>
            </w:r>
            <w:r w:rsidRPr="0065009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65009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граммы</w:t>
            </w:r>
          </w:p>
        </w:tc>
        <w:tc>
          <w:tcPr>
            <w:tcW w:w="6660" w:type="dxa"/>
          </w:tcPr>
          <w:p w:rsidR="00B52906" w:rsidRPr="00650097" w:rsidRDefault="00B52906" w:rsidP="00EB5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Специалисты отделения диагностики и соц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и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ально –  правовой помощи: </w:t>
            </w:r>
          </w:p>
          <w:p w:rsidR="00B52906" w:rsidRPr="00650097" w:rsidRDefault="00B52906" w:rsidP="00EB5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</w:p>
          <w:p w:rsidR="00B52906" w:rsidRPr="00650097" w:rsidRDefault="00B52906" w:rsidP="00EB5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педагог – психолог, 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специалист по социальной работе.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60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Категория участников пр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660" w:type="dxa"/>
          </w:tcPr>
          <w:p w:rsidR="00B52906" w:rsidRPr="00426982" w:rsidRDefault="00B52906" w:rsidP="00EB55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982">
              <w:rPr>
                <w:rFonts w:ascii="Times New Roman" w:hAnsi="Times New Roman"/>
                <w:sz w:val="28"/>
                <w:szCs w:val="28"/>
              </w:rPr>
              <w:t>• несовершеннолетнии (программа ориентир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о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вана на детей 7-18 лет);</w:t>
            </w:r>
          </w:p>
          <w:p w:rsidR="00B52906" w:rsidRPr="00426982" w:rsidRDefault="00B52906" w:rsidP="00EB55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982">
              <w:rPr>
                <w:rFonts w:ascii="Times New Roman" w:hAnsi="Times New Roman"/>
                <w:sz w:val="28"/>
                <w:szCs w:val="28"/>
              </w:rPr>
              <w:t>• педагоги (программа предусматривает инт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е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грацию социального педагога и педагога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психолога);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982">
              <w:rPr>
                <w:rFonts w:ascii="Times New Roman" w:hAnsi="Times New Roman"/>
                <w:sz w:val="28"/>
                <w:szCs w:val="28"/>
              </w:rPr>
              <w:t>• родители (программа выявляет активную субъек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т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ную позицию родителей).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60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Продолжительность реализации</w:t>
            </w:r>
          </w:p>
        </w:tc>
        <w:tc>
          <w:tcPr>
            <w:tcW w:w="6660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720" w:type="dxa"/>
            <w:gridSpan w:val="3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Используемые 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сурсы: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17.1</w:t>
            </w:r>
          </w:p>
        </w:tc>
        <w:tc>
          <w:tcPr>
            <w:tcW w:w="2862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6858" w:type="dxa"/>
            <w:gridSpan w:val="2"/>
          </w:tcPr>
          <w:p w:rsidR="00B52906" w:rsidRPr="00650097" w:rsidRDefault="00B52906" w:rsidP="00EB5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-разработка методической документации;  </w:t>
            </w:r>
          </w:p>
          <w:p w:rsidR="00B52906" w:rsidRPr="00650097" w:rsidRDefault="00B52906" w:rsidP="00EB5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-информационная поддержка (оповещение через СМИ, информационные материалы, буклеты, фла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ры и т.д.) на информационных щитах, стендах в отделениях це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н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тра, школах и др.;</w:t>
            </w:r>
          </w:p>
          <w:p w:rsidR="00B52906" w:rsidRPr="00650097" w:rsidRDefault="00B52906" w:rsidP="00EB557A">
            <w:pPr>
              <w:spacing w:after="0" w:line="240" w:lineRule="auto"/>
              <w:ind w:left="-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-размещение информации на сайтах: </w:t>
            </w:r>
          </w:p>
          <w:p w:rsidR="00B52906" w:rsidRPr="00650097" w:rsidRDefault="00B52906" w:rsidP="00EB5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650097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650097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://курский-срцн.рф</w:t>
              </w:r>
            </w:hyperlink>
            <w:r w:rsidRPr="0065009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2906" w:rsidRPr="00650097" w:rsidRDefault="00B52906" w:rsidP="00EB5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650097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http://administraciykmr.ru</w:t>
              </w:r>
            </w:hyperlink>
            <w:r w:rsidRPr="006500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650097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650097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650097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650097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650097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minsoc</w:t>
              </w:r>
              <w:r w:rsidRPr="00650097">
                <w:rPr>
                  <w:rStyle w:val="Hyperlink"/>
                  <w:rFonts w:ascii="Times New Roman" w:hAnsi="Times New Roman"/>
                  <w:sz w:val="28"/>
                  <w:szCs w:val="28"/>
                </w:rPr>
                <w:t>26.</w:t>
              </w:r>
              <w:r w:rsidRPr="00650097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6500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17.2</w:t>
            </w:r>
          </w:p>
        </w:tc>
        <w:tc>
          <w:tcPr>
            <w:tcW w:w="2862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кадровые</w:t>
            </w:r>
          </w:p>
        </w:tc>
        <w:tc>
          <w:tcPr>
            <w:tcW w:w="6858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Специалисты отделения социальной диагностики и социально-правовой помощи.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17.3</w:t>
            </w:r>
          </w:p>
        </w:tc>
        <w:tc>
          <w:tcPr>
            <w:tcW w:w="2862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6858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снащенное мебелью помещение, н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аглядные пос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бия и технические средства: ноутбук, видеопроектор, экран, колонки, фотоаппарат, канцелярские прина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д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лежности, раздаточный, бросовый матер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и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ал и др.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17.4.</w:t>
            </w:r>
          </w:p>
        </w:tc>
        <w:tc>
          <w:tcPr>
            <w:tcW w:w="2862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финансовые, в том числе по источн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и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кам</w:t>
            </w:r>
          </w:p>
        </w:tc>
        <w:tc>
          <w:tcPr>
            <w:tcW w:w="6858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Бюджет учреждения, внебюджетные средства, сре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д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ства спонсора.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862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858" w:type="dxa"/>
            <w:gridSpan w:val="2"/>
          </w:tcPr>
          <w:p w:rsidR="00B52906" w:rsidRPr="00650097" w:rsidRDefault="00B52906" w:rsidP="00EB5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Создать условия для выявления и развития творч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ских способностей несовершеннолетних посредством знакомства и вовлечения их в занятия декорати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в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но-прикладным творчеством.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862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58" w:type="dxa"/>
            <w:gridSpan w:val="2"/>
          </w:tcPr>
          <w:p w:rsidR="00B52906" w:rsidRPr="00650097" w:rsidRDefault="00B52906" w:rsidP="00EB55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Образовательные задачи:</w:t>
            </w:r>
          </w:p>
          <w:p w:rsidR="00B52906" w:rsidRPr="00650097" w:rsidRDefault="00B52906" w:rsidP="00681D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• научить несовершеннолетних отдельным при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мам, технике и технологии изготовления поделок из ра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з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личных материалов;</w:t>
            </w:r>
          </w:p>
          <w:p w:rsidR="00B52906" w:rsidRPr="00650097" w:rsidRDefault="00B52906" w:rsidP="00681D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• способствовать формированию знаний и умений в области прикладного творчества.</w:t>
            </w:r>
          </w:p>
          <w:p w:rsidR="00B52906" w:rsidRPr="00650097" w:rsidRDefault="00B52906" w:rsidP="00EB55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b/>
                <w:bCs/>
                <w:sz w:val="28"/>
                <w:szCs w:val="28"/>
              </w:rPr>
              <w:t>Развивающие задачи:</w:t>
            </w:r>
          </w:p>
          <w:p w:rsidR="00B52906" w:rsidRPr="00650097" w:rsidRDefault="00B52906" w:rsidP="00681D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• развивать творческие способности (фантазию, обра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з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ное мышление, художественно-эстетический вкус и др.);</w:t>
            </w:r>
          </w:p>
          <w:p w:rsidR="00B52906" w:rsidRPr="00650097" w:rsidRDefault="00B52906" w:rsidP="00681D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• развивать у несовершеннолетних интерес к п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знанию окружающего мира, удовлетворять любозн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тельность.</w:t>
            </w:r>
          </w:p>
          <w:p w:rsidR="00B52906" w:rsidRPr="00650097" w:rsidRDefault="00B52906" w:rsidP="00EB55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Воспитательные задачи:</w:t>
            </w:r>
          </w:p>
          <w:p w:rsidR="00B52906" w:rsidRPr="00650097" w:rsidRDefault="00B52906" w:rsidP="00681D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• формировать у несовершеннолетних личностные к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чества (ответственность, исполнительность, трудол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ю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бие, аккуратность и др.) через занятия декор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тивно-прикладным творчеством;</w:t>
            </w:r>
          </w:p>
          <w:p w:rsidR="00B52906" w:rsidRPr="00650097" w:rsidRDefault="00B52906" w:rsidP="00EB5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• формировать у несовершеннолетних культуру труда.</w:t>
            </w:r>
          </w:p>
        </w:tc>
      </w:tr>
      <w:tr w:rsidR="00B52906" w:rsidRPr="00650097" w:rsidTr="00E05471">
        <w:trPr>
          <w:trHeight w:val="2328"/>
        </w:trPr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862" w:type="dxa"/>
          </w:tcPr>
          <w:p w:rsidR="00B52906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</w:p>
          <w:p w:rsidR="00B52906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значимость 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програ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м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858" w:type="dxa"/>
            <w:gridSpan w:val="2"/>
          </w:tcPr>
          <w:p w:rsidR="00B52906" w:rsidRPr="00650097" w:rsidRDefault="00B52906" w:rsidP="00E054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Практическая значимость программы заключ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ется в создании особой развивающей среды для выя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в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ления и развития общих и творческих спосо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б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ностей детей, что может способствовать не только их прио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б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щению к творчеству, причем не только к декоративно-прикладному, но и раскрытию лу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ч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ших человеческих качеств.</w:t>
            </w:r>
          </w:p>
        </w:tc>
      </w:tr>
      <w:tr w:rsidR="00B52906" w:rsidRPr="00650097" w:rsidTr="00EB557A">
        <w:trPr>
          <w:trHeight w:val="1550"/>
        </w:trPr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862" w:type="dxa"/>
          </w:tcPr>
          <w:p w:rsidR="00B52906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Прогнозируемая 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результативность программы</w:t>
            </w:r>
          </w:p>
        </w:tc>
        <w:tc>
          <w:tcPr>
            <w:tcW w:w="6858" w:type="dxa"/>
            <w:gridSpan w:val="2"/>
          </w:tcPr>
          <w:p w:rsidR="00B52906" w:rsidRPr="00650097" w:rsidRDefault="00B52906" w:rsidP="00EB55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коллективные результаты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 от ре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лизации дополнительной образовательной (общера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з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вивающей) программы:</w:t>
            </w:r>
          </w:p>
          <w:p w:rsidR="00B52906" w:rsidRPr="00650097" w:rsidRDefault="00B52906" w:rsidP="00E0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• участие в культурно-массовых и творческих мер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приятиях;</w:t>
            </w:r>
          </w:p>
          <w:p w:rsidR="00B52906" w:rsidRPr="00650097" w:rsidRDefault="00B52906" w:rsidP="00E0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• участие в районных конкурсах и выставках декор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тивно-прикладного творчества.</w:t>
            </w:r>
          </w:p>
          <w:p w:rsidR="00B52906" w:rsidRPr="00650097" w:rsidRDefault="00B52906" w:rsidP="00EB55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индивидуальные результаты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 от реализации дополнительной образовательной (общ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развивающей) программы:</w:t>
            </w:r>
          </w:p>
          <w:p w:rsidR="00B52906" w:rsidRPr="00650097" w:rsidRDefault="00B52906" w:rsidP="00E0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Pr="00650097">
              <w:rPr>
                <w:rFonts w:ascii="Times New Roman" w:hAnsi="Times New Roman"/>
                <w:b/>
                <w:sz w:val="28"/>
                <w:szCs w:val="28"/>
              </w:rPr>
              <w:t>предметные результаты</w:t>
            </w:r>
          </w:p>
          <w:p w:rsidR="00B52906" w:rsidRPr="00650097" w:rsidRDefault="00B52906" w:rsidP="00E0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— знание терминологии;</w:t>
            </w:r>
          </w:p>
          <w:p w:rsidR="00B52906" w:rsidRPr="00650097" w:rsidRDefault="00B52906" w:rsidP="00E0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— формирование практических навыков в области д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коративно-прикладного творчества и владение разли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ч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ными техниками и технологиями изготовления под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лок из различных материалов;</w:t>
            </w:r>
          </w:p>
          <w:p w:rsidR="00B52906" w:rsidRPr="00650097" w:rsidRDefault="00B52906" w:rsidP="00E0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Pr="00650097">
              <w:rPr>
                <w:rFonts w:ascii="Times New Roman" w:hAnsi="Times New Roman"/>
                <w:b/>
                <w:sz w:val="28"/>
                <w:szCs w:val="28"/>
              </w:rPr>
              <w:t>метапредметные результаты</w:t>
            </w:r>
          </w:p>
          <w:p w:rsidR="00B52906" w:rsidRPr="00650097" w:rsidRDefault="00B52906" w:rsidP="00E0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— развитие фантазии, образного мышления, вообр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жения;</w:t>
            </w:r>
          </w:p>
          <w:p w:rsidR="00B52906" w:rsidRPr="00650097" w:rsidRDefault="00B52906" w:rsidP="00E0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— выработка и устойчивая заинтересованность в тво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ческой деятельности, как способа самопознания и п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знания мира;</w:t>
            </w:r>
          </w:p>
          <w:p w:rsidR="00B52906" w:rsidRPr="00650097" w:rsidRDefault="00B52906" w:rsidP="00E0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Pr="00650097">
              <w:rPr>
                <w:rFonts w:ascii="Times New Roman" w:hAnsi="Times New Roman"/>
                <w:b/>
                <w:sz w:val="28"/>
                <w:szCs w:val="28"/>
              </w:rPr>
              <w:t>личностные результаты</w:t>
            </w:r>
          </w:p>
          <w:p w:rsidR="00B52906" w:rsidRPr="00650097" w:rsidRDefault="00B52906" w:rsidP="00E054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— формирование личностных качеств (ответстве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н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ность, исполнительность, трудолюбие, аккура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т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ность и др.);</w:t>
            </w:r>
          </w:p>
          <w:p w:rsidR="00B52906" w:rsidRPr="00650097" w:rsidRDefault="00B52906" w:rsidP="00EB5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— формирование потребности и навыков коллекти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в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ного взаимодействия через вовлечение в общее тво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ческое дело.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862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Индикаторы и пок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затели эффективн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сти программы</w:t>
            </w:r>
          </w:p>
        </w:tc>
        <w:tc>
          <w:tcPr>
            <w:tcW w:w="6858" w:type="dxa"/>
            <w:gridSpan w:val="2"/>
          </w:tcPr>
          <w:p w:rsidR="00B52906" w:rsidRDefault="00B52906" w:rsidP="00EB557A">
            <w:pPr>
              <w:pStyle w:val="1"/>
              <w:spacing w:after="0" w:line="240" w:lineRule="auto"/>
              <w:ind w:left="23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471">
              <w:rPr>
                <w:rFonts w:ascii="Times New Roman" w:hAnsi="Times New Roman"/>
                <w:sz w:val="28"/>
                <w:szCs w:val="28"/>
              </w:rPr>
              <w:t>Индикатором эффективности программа детского творческого объединения «СУВЕНИР» является кол</w:t>
            </w:r>
            <w:r w:rsidRPr="00E05471">
              <w:rPr>
                <w:rFonts w:ascii="Times New Roman" w:hAnsi="Times New Roman"/>
                <w:sz w:val="28"/>
                <w:szCs w:val="28"/>
              </w:rPr>
              <w:t>и</w:t>
            </w:r>
            <w:r w:rsidRPr="00E05471">
              <w:rPr>
                <w:rFonts w:ascii="Times New Roman" w:hAnsi="Times New Roman"/>
                <w:sz w:val="28"/>
                <w:szCs w:val="28"/>
              </w:rPr>
              <w:t xml:space="preserve">чество детей и родителей, привлеченных к участию в программе. Программа рассчитана на 1 год. Занятия проводятся </w:t>
            </w:r>
            <w:r w:rsidRPr="00E0547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05471">
              <w:rPr>
                <w:rFonts w:ascii="Times New Roman" w:hAnsi="Times New Roman"/>
                <w:sz w:val="28"/>
                <w:szCs w:val="28"/>
              </w:rPr>
              <w:t xml:space="preserve"> раза в неделю по 2 акад</w:t>
            </w:r>
            <w:r w:rsidRPr="00E05471">
              <w:rPr>
                <w:rFonts w:ascii="Times New Roman" w:hAnsi="Times New Roman"/>
                <w:sz w:val="28"/>
                <w:szCs w:val="28"/>
              </w:rPr>
              <w:t>е</w:t>
            </w:r>
            <w:r w:rsidRPr="00E05471">
              <w:rPr>
                <w:rFonts w:ascii="Times New Roman" w:hAnsi="Times New Roman"/>
                <w:sz w:val="28"/>
                <w:szCs w:val="28"/>
              </w:rPr>
              <w:t>мических часа с перерывом в 10-15 минут. По плану в год предусмо</w:t>
            </w:r>
            <w:r w:rsidRPr="00E0547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рено</w:t>
            </w:r>
            <w:r w:rsidRPr="00E05471">
              <w:rPr>
                <w:rFonts w:ascii="Times New Roman" w:hAnsi="Times New Roman"/>
                <w:sz w:val="28"/>
                <w:szCs w:val="28"/>
              </w:rPr>
              <w:t xml:space="preserve"> 72 часа занятий.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23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982">
              <w:rPr>
                <w:rFonts w:ascii="Times New Roman" w:hAnsi="Times New Roman"/>
                <w:sz w:val="28"/>
                <w:szCs w:val="28"/>
              </w:rPr>
              <w:t>Вариантом оценки индивидуальных результатов несовершеннолетних является мониторинг приобр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е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тенных навыков, знаний и умений (практических и о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р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ганизационных), а также диагн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о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стика проявившихся и формирующихся личностных качеств. Отслеживание личностных качеств и степень их выраженности пр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о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исходит методом наблюдения личностного роста н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е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совершеннолетних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862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Периодичность 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т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четности о результ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тах внедрения техн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логии (годовая, ква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тальная и т.п.)</w:t>
            </w:r>
          </w:p>
        </w:tc>
        <w:tc>
          <w:tcPr>
            <w:tcW w:w="6858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Отчетность о результатах внедрения программы предоставляется </w:t>
            </w:r>
            <w:r>
              <w:rPr>
                <w:rFonts w:ascii="Times New Roman" w:hAnsi="Times New Roman"/>
                <w:sz w:val="28"/>
                <w:szCs w:val="28"/>
              </w:rPr>
              <w:t>ежеквартально, согласно плану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 xml:space="preserve"> раб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2906" w:rsidRPr="00650097" w:rsidTr="00EB557A"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862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Актуальность пр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858" w:type="dxa"/>
            <w:gridSpan w:val="2"/>
          </w:tcPr>
          <w:p w:rsidR="00B52906" w:rsidRPr="00650097" w:rsidRDefault="00B52906" w:rsidP="00567F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Актуальность дополнительной образовательной (общеразвивающей) программы заключается в созд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нии условий для развития и воспитания несоверше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н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ноле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т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них через их практическую тв</w:t>
            </w:r>
            <w:r>
              <w:rPr>
                <w:rFonts w:ascii="Times New Roman" w:hAnsi="Times New Roman"/>
                <w:sz w:val="28"/>
                <w:szCs w:val="28"/>
              </w:rPr>
              <w:t>орческо-прикладную деятельность, что связано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 xml:space="preserve"> с использов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нием ко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м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плексного метода обучения, направленного на развитие во взаимосвязи и вза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и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модействии:</w:t>
            </w:r>
          </w:p>
          <w:p w:rsidR="00B52906" w:rsidRPr="00650097" w:rsidRDefault="00B52906" w:rsidP="00567F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• общих способностей (способность к обучению и тр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у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ду);</w:t>
            </w:r>
          </w:p>
          <w:p w:rsidR="00B52906" w:rsidRPr="00650097" w:rsidRDefault="00B52906" w:rsidP="00567F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• творческих способностей (воображение, креати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в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ность мышления, художественное воспр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и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ятие и др.).</w:t>
            </w:r>
          </w:p>
          <w:p w:rsidR="00B52906" w:rsidRPr="00650097" w:rsidRDefault="00B52906" w:rsidP="00567F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Развивающий характер обучения ориентирован на:</w:t>
            </w:r>
          </w:p>
          <w:p w:rsidR="00B52906" w:rsidRPr="00650097" w:rsidRDefault="00B52906" w:rsidP="00567F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• развитие фантазии, воображения, памяти, наблюд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тельности;</w:t>
            </w:r>
          </w:p>
          <w:p w:rsidR="00B52906" w:rsidRPr="00650097" w:rsidRDefault="00B52906" w:rsidP="00567F87">
            <w:pPr>
              <w:pStyle w:val="1"/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• развитие ассоциативного и образного мышления н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совершеннолетних.</w:t>
            </w:r>
          </w:p>
        </w:tc>
      </w:tr>
      <w:tr w:rsidR="00B52906" w:rsidRPr="00650097" w:rsidTr="00EB557A">
        <w:trPr>
          <w:trHeight w:val="197"/>
        </w:trPr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862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Описание програ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м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858" w:type="dxa"/>
            <w:gridSpan w:val="2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Согласно приоритетным направлениям развития о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б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разовательной системы РФ, востребованными являю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т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ся те дополнительные образовательные (общеразв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и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вающие) программы, которые дают возможность нес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вершеннолетним проявить себя в социально знач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и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мой собственной практической деятельности. Восп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и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тание творческой личности должно сопровождаться форм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и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рованием не только знаний, умений и навыков, а, пр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жде всего, развитием творческого потенциала и сп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собностью добывать знания собственным опытом. О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д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ним из инструментов успешного решения данной з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а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дачи является использование в образовательной (о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б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щеразвивающей) практике отделения социальной д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и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агностики и социально – правовой помощи деятельн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сти, связанной с декоративно-прикладным творчес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т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вом, которая должна содействовать развитию творч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е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ской индивидуальности нес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F87">
              <w:rPr>
                <w:rFonts w:ascii="Times New Roman" w:hAnsi="Times New Roman"/>
                <w:sz w:val="28"/>
                <w:szCs w:val="28"/>
              </w:rPr>
              <w:t>вершеннолетних.</w:t>
            </w:r>
          </w:p>
        </w:tc>
      </w:tr>
      <w:tr w:rsidR="00B52906" w:rsidRPr="00650097" w:rsidTr="00EB557A">
        <w:trPr>
          <w:trHeight w:val="197"/>
        </w:trPr>
        <w:tc>
          <w:tcPr>
            <w:tcW w:w="648" w:type="dxa"/>
          </w:tcPr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862" w:type="dxa"/>
          </w:tcPr>
          <w:p w:rsidR="00B52906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Достигнутая 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097">
              <w:rPr>
                <w:rFonts w:ascii="Times New Roman" w:hAnsi="Times New Roman"/>
                <w:sz w:val="28"/>
                <w:szCs w:val="28"/>
              </w:rPr>
              <w:t>резул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ь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тативность програ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м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</w:p>
        </w:tc>
        <w:tc>
          <w:tcPr>
            <w:tcW w:w="6858" w:type="dxa"/>
            <w:gridSpan w:val="2"/>
          </w:tcPr>
          <w:p w:rsidR="00B52906" w:rsidRDefault="00B52906" w:rsidP="00567F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650097">
              <w:rPr>
                <w:rFonts w:ascii="Times New Roman" w:hAnsi="Times New Roman"/>
                <w:bCs/>
                <w:sz w:val="28"/>
                <w:szCs w:val="28"/>
              </w:rPr>
              <w:t>Достигнутой результативностью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 становятся в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ы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ставки работ. Так как дополнительное образование не имеет четких критериев оценки результатов практич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е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ской деятельности детей, то выставка — это наиболее об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ъ</w:t>
            </w:r>
            <w:r w:rsidRPr="00650097">
              <w:rPr>
                <w:rFonts w:ascii="Times New Roman" w:hAnsi="Times New Roman"/>
                <w:sz w:val="28"/>
                <w:szCs w:val="28"/>
              </w:rPr>
              <w:t>ективная форма подведения итогов. Такая форма работы позволяет несовершеннолетним критически оценивать не только чужие работы, но и свои.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2906" w:rsidRPr="00650097" w:rsidRDefault="00B52906" w:rsidP="00EB557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Также отзывы 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несовершеннолетних и их родителей о выставках, экскурсиях и мастер-классах, в которых они принимали уч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а</w:t>
            </w:r>
            <w:r w:rsidRPr="00426982">
              <w:rPr>
                <w:rFonts w:ascii="Times New Roman" w:hAnsi="Times New Roman"/>
                <w:sz w:val="28"/>
                <w:szCs w:val="28"/>
              </w:rPr>
              <w:t>стие или посетили.</w:t>
            </w:r>
          </w:p>
        </w:tc>
      </w:tr>
    </w:tbl>
    <w:p w:rsidR="00B52906" w:rsidRPr="00650097" w:rsidRDefault="00B52906" w:rsidP="00EB557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2906" w:rsidRPr="00650097" w:rsidRDefault="00B52906" w:rsidP="00EB557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B52906" w:rsidRPr="00650097" w:rsidSect="00650097">
      <w:pgSz w:w="11906" w:h="16838"/>
      <w:pgMar w:top="851" w:right="851" w:bottom="851" w:left="851" w:header="709" w:footer="709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906" w:rsidRDefault="00B52906">
      <w:r>
        <w:separator/>
      </w:r>
    </w:p>
  </w:endnote>
  <w:endnote w:type="continuationSeparator" w:id="0">
    <w:p w:rsidR="00B52906" w:rsidRDefault="00B52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906" w:rsidRDefault="00B52906">
      <w:r>
        <w:separator/>
      </w:r>
    </w:p>
  </w:footnote>
  <w:footnote w:type="continuationSeparator" w:id="0">
    <w:p w:rsidR="00B52906" w:rsidRDefault="00B52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1A53518"/>
    <w:multiLevelType w:val="hybridMultilevel"/>
    <w:tmpl w:val="DB504C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28B3B0B"/>
    <w:multiLevelType w:val="hybridMultilevel"/>
    <w:tmpl w:val="C778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B1EAD"/>
    <w:multiLevelType w:val="multilevel"/>
    <w:tmpl w:val="EFB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A5700"/>
    <w:multiLevelType w:val="hybridMultilevel"/>
    <w:tmpl w:val="E6C4722E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5">
    <w:nsid w:val="0C971CD5"/>
    <w:multiLevelType w:val="hybridMultilevel"/>
    <w:tmpl w:val="C0DA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F1852"/>
    <w:multiLevelType w:val="hybridMultilevel"/>
    <w:tmpl w:val="B970A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3973AC0"/>
    <w:multiLevelType w:val="hybridMultilevel"/>
    <w:tmpl w:val="E0EC6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175A4"/>
    <w:multiLevelType w:val="hybridMultilevel"/>
    <w:tmpl w:val="D310BE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B01128D"/>
    <w:multiLevelType w:val="hybridMultilevel"/>
    <w:tmpl w:val="C2BA15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7B56A72"/>
    <w:multiLevelType w:val="hybridMultilevel"/>
    <w:tmpl w:val="D8E20C24"/>
    <w:lvl w:ilvl="0" w:tplc="0CAE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5735A"/>
    <w:multiLevelType w:val="hybridMultilevel"/>
    <w:tmpl w:val="03288104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2">
    <w:nsid w:val="3CB475C3"/>
    <w:multiLevelType w:val="hybridMultilevel"/>
    <w:tmpl w:val="231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BA1FEF"/>
    <w:multiLevelType w:val="hybridMultilevel"/>
    <w:tmpl w:val="B7303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33579"/>
    <w:multiLevelType w:val="hybridMultilevel"/>
    <w:tmpl w:val="4222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10653"/>
    <w:multiLevelType w:val="hybridMultilevel"/>
    <w:tmpl w:val="A7A4B874"/>
    <w:lvl w:ilvl="0" w:tplc="C3E00F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051B7E"/>
    <w:multiLevelType w:val="hybridMultilevel"/>
    <w:tmpl w:val="F39C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C02B4"/>
    <w:multiLevelType w:val="hybridMultilevel"/>
    <w:tmpl w:val="7CC06C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7"/>
  </w:num>
  <w:num w:numId="5">
    <w:abstractNumId w:val="15"/>
  </w:num>
  <w:num w:numId="6">
    <w:abstractNumId w:val="9"/>
  </w:num>
  <w:num w:numId="7">
    <w:abstractNumId w:val="13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14"/>
  </w:num>
  <w:num w:numId="15">
    <w:abstractNumId w:val="0"/>
  </w:num>
  <w:num w:numId="16">
    <w:abstractNumId w:val="5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2E0"/>
    <w:rsid w:val="000129E1"/>
    <w:rsid w:val="00017D5D"/>
    <w:rsid w:val="000277F9"/>
    <w:rsid w:val="000319D1"/>
    <w:rsid w:val="00081FF1"/>
    <w:rsid w:val="000A0CC9"/>
    <w:rsid w:val="000A4136"/>
    <w:rsid w:val="000B6021"/>
    <w:rsid w:val="000D3546"/>
    <w:rsid w:val="000E0ABD"/>
    <w:rsid w:val="00116352"/>
    <w:rsid w:val="001265C9"/>
    <w:rsid w:val="00132CA2"/>
    <w:rsid w:val="001357F9"/>
    <w:rsid w:val="00150C1F"/>
    <w:rsid w:val="001618F5"/>
    <w:rsid w:val="0016710D"/>
    <w:rsid w:val="0016720C"/>
    <w:rsid w:val="001856A2"/>
    <w:rsid w:val="00185F25"/>
    <w:rsid w:val="00186732"/>
    <w:rsid w:val="001A263D"/>
    <w:rsid w:val="001B684B"/>
    <w:rsid w:val="001F00FE"/>
    <w:rsid w:val="001F3529"/>
    <w:rsid w:val="001F4CFC"/>
    <w:rsid w:val="002002B9"/>
    <w:rsid w:val="00220DC5"/>
    <w:rsid w:val="0024223B"/>
    <w:rsid w:val="0024256E"/>
    <w:rsid w:val="00253CB7"/>
    <w:rsid w:val="00265382"/>
    <w:rsid w:val="00271280"/>
    <w:rsid w:val="00280B37"/>
    <w:rsid w:val="0028652D"/>
    <w:rsid w:val="00293DA8"/>
    <w:rsid w:val="002A4699"/>
    <w:rsid w:val="002B25FE"/>
    <w:rsid w:val="002C432F"/>
    <w:rsid w:val="002D0F31"/>
    <w:rsid w:val="002D53AF"/>
    <w:rsid w:val="002D5D6E"/>
    <w:rsid w:val="003005A5"/>
    <w:rsid w:val="00322863"/>
    <w:rsid w:val="0033526A"/>
    <w:rsid w:val="00340257"/>
    <w:rsid w:val="0034109E"/>
    <w:rsid w:val="00341F8C"/>
    <w:rsid w:val="0035029B"/>
    <w:rsid w:val="00353841"/>
    <w:rsid w:val="0035568D"/>
    <w:rsid w:val="003724B4"/>
    <w:rsid w:val="00397080"/>
    <w:rsid w:val="00397105"/>
    <w:rsid w:val="003E3FF2"/>
    <w:rsid w:val="003F00E2"/>
    <w:rsid w:val="00426982"/>
    <w:rsid w:val="004302BE"/>
    <w:rsid w:val="00436155"/>
    <w:rsid w:val="00453D73"/>
    <w:rsid w:val="004675BE"/>
    <w:rsid w:val="0047546D"/>
    <w:rsid w:val="00480E04"/>
    <w:rsid w:val="00483E76"/>
    <w:rsid w:val="00491059"/>
    <w:rsid w:val="004A2BFD"/>
    <w:rsid w:val="004B37D3"/>
    <w:rsid w:val="004D0E85"/>
    <w:rsid w:val="004D4635"/>
    <w:rsid w:val="004E6AA3"/>
    <w:rsid w:val="004F1172"/>
    <w:rsid w:val="005510F2"/>
    <w:rsid w:val="0056498E"/>
    <w:rsid w:val="005649FD"/>
    <w:rsid w:val="00565ED8"/>
    <w:rsid w:val="00567454"/>
    <w:rsid w:val="00567F87"/>
    <w:rsid w:val="00580F03"/>
    <w:rsid w:val="00587408"/>
    <w:rsid w:val="005A3560"/>
    <w:rsid w:val="005E27BE"/>
    <w:rsid w:val="005E7160"/>
    <w:rsid w:val="005F39B0"/>
    <w:rsid w:val="00615FCB"/>
    <w:rsid w:val="00647154"/>
    <w:rsid w:val="00650097"/>
    <w:rsid w:val="00681D95"/>
    <w:rsid w:val="00692FE9"/>
    <w:rsid w:val="00695A03"/>
    <w:rsid w:val="00697752"/>
    <w:rsid w:val="006A152D"/>
    <w:rsid w:val="006A1F5F"/>
    <w:rsid w:val="006C3CA5"/>
    <w:rsid w:val="006E23BE"/>
    <w:rsid w:val="006E354D"/>
    <w:rsid w:val="0070431F"/>
    <w:rsid w:val="00721654"/>
    <w:rsid w:val="00721BC8"/>
    <w:rsid w:val="00724B97"/>
    <w:rsid w:val="00734904"/>
    <w:rsid w:val="007636DD"/>
    <w:rsid w:val="00791A1A"/>
    <w:rsid w:val="00797973"/>
    <w:rsid w:val="0080518E"/>
    <w:rsid w:val="00824236"/>
    <w:rsid w:val="008530D1"/>
    <w:rsid w:val="008548AB"/>
    <w:rsid w:val="00867B5D"/>
    <w:rsid w:val="00881F58"/>
    <w:rsid w:val="008862E0"/>
    <w:rsid w:val="008871E2"/>
    <w:rsid w:val="00887F70"/>
    <w:rsid w:val="008A2363"/>
    <w:rsid w:val="008A5435"/>
    <w:rsid w:val="008B4DBC"/>
    <w:rsid w:val="008C75D9"/>
    <w:rsid w:val="008C7CE0"/>
    <w:rsid w:val="008D4E6F"/>
    <w:rsid w:val="008E7A9D"/>
    <w:rsid w:val="00906C78"/>
    <w:rsid w:val="00926920"/>
    <w:rsid w:val="00952BEE"/>
    <w:rsid w:val="00960FF4"/>
    <w:rsid w:val="00964EF7"/>
    <w:rsid w:val="00967D78"/>
    <w:rsid w:val="00975848"/>
    <w:rsid w:val="0098792C"/>
    <w:rsid w:val="009A1C2E"/>
    <w:rsid w:val="009B5505"/>
    <w:rsid w:val="009B6D54"/>
    <w:rsid w:val="009B741D"/>
    <w:rsid w:val="009C58A3"/>
    <w:rsid w:val="009F1783"/>
    <w:rsid w:val="00A22DB2"/>
    <w:rsid w:val="00A26EF2"/>
    <w:rsid w:val="00A313FA"/>
    <w:rsid w:val="00A52FDF"/>
    <w:rsid w:val="00A6215B"/>
    <w:rsid w:val="00A72310"/>
    <w:rsid w:val="00A84771"/>
    <w:rsid w:val="00A84C67"/>
    <w:rsid w:val="00A86B13"/>
    <w:rsid w:val="00A939DA"/>
    <w:rsid w:val="00AB3E80"/>
    <w:rsid w:val="00AB52E1"/>
    <w:rsid w:val="00AC0F94"/>
    <w:rsid w:val="00AC24C8"/>
    <w:rsid w:val="00AD021B"/>
    <w:rsid w:val="00AF1800"/>
    <w:rsid w:val="00B1125A"/>
    <w:rsid w:val="00B26C92"/>
    <w:rsid w:val="00B4295C"/>
    <w:rsid w:val="00B52906"/>
    <w:rsid w:val="00B63547"/>
    <w:rsid w:val="00B722C1"/>
    <w:rsid w:val="00B73A31"/>
    <w:rsid w:val="00B85FCC"/>
    <w:rsid w:val="00B9692D"/>
    <w:rsid w:val="00B97106"/>
    <w:rsid w:val="00B973E0"/>
    <w:rsid w:val="00BA2842"/>
    <w:rsid w:val="00BA4377"/>
    <w:rsid w:val="00BD2AF0"/>
    <w:rsid w:val="00BE231F"/>
    <w:rsid w:val="00C04B45"/>
    <w:rsid w:val="00C2518F"/>
    <w:rsid w:val="00C26E0E"/>
    <w:rsid w:val="00C41D13"/>
    <w:rsid w:val="00CA223B"/>
    <w:rsid w:val="00CB0EBB"/>
    <w:rsid w:val="00CC2467"/>
    <w:rsid w:val="00CC35C5"/>
    <w:rsid w:val="00CD6A69"/>
    <w:rsid w:val="00CD7585"/>
    <w:rsid w:val="00D016B5"/>
    <w:rsid w:val="00D2785B"/>
    <w:rsid w:val="00D6381C"/>
    <w:rsid w:val="00D64216"/>
    <w:rsid w:val="00D80C47"/>
    <w:rsid w:val="00D92105"/>
    <w:rsid w:val="00DD6B63"/>
    <w:rsid w:val="00DE7277"/>
    <w:rsid w:val="00DF0F7A"/>
    <w:rsid w:val="00DF15BA"/>
    <w:rsid w:val="00E03738"/>
    <w:rsid w:val="00E05471"/>
    <w:rsid w:val="00E233B4"/>
    <w:rsid w:val="00E23C2C"/>
    <w:rsid w:val="00E23FC1"/>
    <w:rsid w:val="00E96E8C"/>
    <w:rsid w:val="00E97C1E"/>
    <w:rsid w:val="00EA2E1E"/>
    <w:rsid w:val="00EB1390"/>
    <w:rsid w:val="00EB505D"/>
    <w:rsid w:val="00EB557A"/>
    <w:rsid w:val="00EB7952"/>
    <w:rsid w:val="00EC0DE4"/>
    <w:rsid w:val="00ED1998"/>
    <w:rsid w:val="00ED782B"/>
    <w:rsid w:val="00F06B8C"/>
    <w:rsid w:val="00F23EB3"/>
    <w:rsid w:val="00F25EBB"/>
    <w:rsid w:val="00F267BD"/>
    <w:rsid w:val="00F54BD3"/>
    <w:rsid w:val="00FA677D"/>
    <w:rsid w:val="00FB3718"/>
    <w:rsid w:val="00FB39D4"/>
    <w:rsid w:val="00FC4EEA"/>
    <w:rsid w:val="00FD60E1"/>
    <w:rsid w:val="00FD6403"/>
    <w:rsid w:val="00FE672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E0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8862E0"/>
    <w:pPr>
      <w:ind w:left="720"/>
    </w:pPr>
  </w:style>
  <w:style w:type="character" w:styleId="Hyperlink">
    <w:name w:val="Hyperlink"/>
    <w:basedOn w:val="DefaultParagraphFont"/>
    <w:uiPriority w:val="99"/>
    <w:rsid w:val="008862E0"/>
    <w:rPr>
      <w:rFonts w:cs="Times New Roman"/>
      <w:color w:val="0000FF"/>
      <w:u w:val="single"/>
    </w:rPr>
  </w:style>
  <w:style w:type="paragraph" w:customStyle="1" w:styleId="Style3">
    <w:name w:val="Style3"/>
    <w:basedOn w:val="Normal"/>
    <w:uiPriority w:val="99"/>
    <w:rsid w:val="008862E0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862E0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8862E0"/>
    <w:rPr>
      <w:rFonts w:ascii="Times New Roman" w:hAnsi="Times New Roman"/>
      <w:sz w:val="26"/>
    </w:rPr>
  </w:style>
  <w:style w:type="paragraph" w:styleId="BodyTextIndent2">
    <w:name w:val="Body Text Indent 2"/>
    <w:basedOn w:val="Normal"/>
    <w:link w:val="BodyTextIndent2Char"/>
    <w:uiPriority w:val="99"/>
    <w:rsid w:val="008862E0"/>
    <w:pPr>
      <w:spacing w:after="0" w:line="30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862E0"/>
    <w:rPr>
      <w:sz w:val="26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8862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862E0"/>
    <w:rPr>
      <w:rFonts w:ascii="Calibri" w:hAnsi="Calibri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8862E0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81F5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5384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30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53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BE231F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5A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D021B"/>
    <w:rPr>
      <w:rFonts w:cs="Times New Roman"/>
    </w:rPr>
  </w:style>
  <w:style w:type="paragraph" w:customStyle="1" w:styleId="msonospacing0">
    <w:name w:val="msonospacing"/>
    <w:basedOn w:val="Normal"/>
    <w:uiPriority w:val="99"/>
    <w:rsid w:val="00697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Normal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istraciykm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2;&#1091;&#1088;&#1089;&#1082;&#1080;&#1081;-&#1089;&#1088;&#1094;&#1085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soc2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668</TotalTime>
  <Pages>5</Pages>
  <Words>1183</Words>
  <Characters>6749</Characters>
  <Application>Microsoft Office Outlook</Application>
  <DocSecurity>0</DocSecurity>
  <Lines>0</Lines>
  <Paragraphs>0</Paragraphs>
  <ScaleCrop>false</ScaleCrop>
  <Company>МСКОУ №11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инновационного проекта</dc:title>
  <dc:subject/>
  <dc:creator>Сервер</dc:creator>
  <cp:keywords/>
  <dc:description/>
  <cp:lastModifiedBy>User</cp:lastModifiedBy>
  <cp:revision>93</cp:revision>
  <cp:lastPrinted>2015-02-25T10:57:00Z</cp:lastPrinted>
  <dcterms:created xsi:type="dcterms:W3CDTF">2013-12-04T07:36:00Z</dcterms:created>
  <dcterms:modified xsi:type="dcterms:W3CDTF">2017-04-07T12:40:00Z</dcterms:modified>
</cp:coreProperties>
</file>