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71" w:rsidRPr="00A55771" w:rsidRDefault="00A55771" w:rsidP="00A55771">
      <w:pPr>
        <w:shd w:val="clear" w:color="auto" w:fill="F9F9F9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b/>
          <w:bCs/>
          <w:color w:val="444444"/>
          <w:sz w:val="15"/>
          <w:lang w:eastAsia="ru-RU"/>
        </w:rPr>
        <w:t>ПЕРЕЧЕНЬ</w:t>
      </w:r>
    </w:p>
    <w:p w:rsidR="00A55771" w:rsidRPr="00A55771" w:rsidRDefault="00A55771" w:rsidP="00A55771">
      <w:pPr>
        <w:shd w:val="clear" w:color="auto" w:fill="F9F9F9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b/>
          <w:bCs/>
          <w:color w:val="444444"/>
          <w:sz w:val="15"/>
          <w:lang w:eastAsia="ru-RU"/>
        </w:rPr>
        <w:t>СОЦИАЛЬНЫХ УСЛУГ, ПРЕДОСТАВЛЯЕМЫХ ГОСУДАРСТВЕННЫМ КАЗЕННЫМ  УЧРЕЖДЕНИЕМ СОЦИАЛЬНОГО ОБСЛУЖИВАНИЯ «КУРСКИЙ СОЦИАЛЬНО-РЕАБИЛИТАЦИОННЫЙ ЦЕНТР ДЛЯ НЕСОВЕРШЕННОЛЕТНИХ «НАДЕЖДА»</w:t>
      </w:r>
    </w:p>
    <w:p w:rsidR="00A55771" w:rsidRPr="00A55771" w:rsidRDefault="00A55771" w:rsidP="00A55771">
      <w:pPr>
        <w:shd w:val="clear" w:color="auto" w:fill="F9F9F9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b/>
          <w:bCs/>
          <w:color w:val="444444"/>
          <w:sz w:val="15"/>
          <w:lang w:eastAsia="ru-RU"/>
        </w:rPr>
        <w:t>В ФОРМЕ СОЦИАЛЬНОГО ОБСЛУЖИВАНИЯ НА ДОМУ</w:t>
      </w:r>
    </w:p>
    <w:p w:rsidR="00A55771" w:rsidRPr="00A55771" w:rsidRDefault="00A55771" w:rsidP="00A55771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b/>
          <w:bCs/>
          <w:color w:val="444444"/>
          <w:sz w:val="15"/>
          <w:u w:val="single"/>
          <w:lang w:eastAsia="ru-RU"/>
        </w:rPr>
        <w:t> </w:t>
      </w:r>
    </w:p>
    <w:p w:rsidR="00A55771" w:rsidRPr="00A55771" w:rsidRDefault="00A55771" w:rsidP="00A55771">
      <w:pPr>
        <w:numPr>
          <w:ilvl w:val="0"/>
          <w:numId w:val="1"/>
        </w:numPr>
        <w:shd w:val="clear" w:color="auto" w:fill="F9F9F9"/>
        <w:spacing w:after="0" w:line="360" w:lineRule="atLeast"/>
        <w:ind w:left="196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b/>
          <w:bCs/>
          <w:color w:val="444444"/>
          <w:sz w:val="15"/>
          <w:u w:val="single"/>
          <w:lang w:eastAsia="ru-RU"/>
        </w:rPr>
        <w:t>I. Социально – бытовые услуги: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а) социальный патронаж (социальная услуга предоставляется по мере необходимости).</w:t>
      </w:r>
    </w:p>
    <w:p w:rsidR="00A55771" w:rsidRPr="00A55771" w:rsidRDefault="00A55771" w:rsidP="00A55771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u w:val="single"/>
          <w:bdr w:val="none" w:sz="0" w:space="0" w:color="auto" w:frame="1"/>
          <w:lang w:eastAsia="ru-RU"/>
        </w:rPr>
        <w:t> </w:t>
      </w:r>
    </w:p>
    <w:p w:rsidR="00A55771" w:rsidRPr="00A55771" w:rsidRDefault="00A55771" w:rsidP="00A55771">
      <w:pPr>
        <w:numPr>
          <w:ilvl w:val="0"/>
          <w:numId w:val="2"/>
        </w:numPr>
        <w:shd w:val="clear" w:color="auto" w:fill="F9F9F9"/>
        <w:spacing w:after="0" w:line="360" w:lineRule="atLeast"/>
        <w:ind w:left="196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b/>
          <w:bCs/>
          <w:color w:val="444444"/>
          <w:sz w:val="15"/>
          <w:u w:val="single"/>
          <w:lang w:eastAsia="ru-RU"/>
        </w:rPr>
        <w:t>II. Социально – медицинские услуги: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а) консультирование по социально-медицинским вопросам (социальная услуга предоставляется один раз в неделю);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б) проведение мероприятий, направленных на формирование здорового образа жизни (социальная услуга предоставляется один раз в неделю);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в) посещение получателя социальных услуг, находящихся в медицинских организациях Ставропольского края при оказании ему медицинской помощи в ста</w:t>
      </w: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softHyphen/>
        <w:t>ционарных условиях в целях оказания морально-психологической поддержки (социальная услуга предоставляется по мере необходимости).</w:t>
      </w:r>
    </w:p>
    <w:p w:rsidR="00A55771" w:rsidRPr="00A55771" w:rsidRDefault="00A55771" w:rsidP="00A55771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u w:val="single"/>
          <w:bdr w:val="none" w:sz="0" w:space="0" w:color="auto" w:frame="1"/>
          <w:lang w:eastAsia="ru-RU"/>
        </w:rPr>
        <w:t> </w:t>
      </w:r>
    </w:p>
    <w:p w:rsidR="00A55771" w:rsidRPr="00A55771" w:rsidRDefault="00A55771" w:rsidP="00A55771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b/>
          <w:bCs/>
          <w:color w:val="444444"/>
          <w:sz w:val="15"/>
          <w:u w:val="single"/>
          <w:lang w:eastAsia="ru-RU"/>
        </w:rPr>
        <w:t>III. Социально – психологические услуги: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а) социально-психологическое консультирование, в том числе по вопросам внутрисемейных отношений (социальная услуга предоставляется по мере необходимости в случае кризисной ситуации);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б) психологическая помощь и поддержка, в том числе гражданам, осуществляющим уход на дому за тяжелобольными получателями социальных услуг (социальная услуга предоставляется не более двух раз в месяц);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в) социально-психологический патронаж (социальная услуга предоставляется не более одного раза в неделю);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г) оказание консультационной психологической помощи анонимно, в том числе с использованием телефона доверия (социальная услуга предоставляется не более двух раз в месяц);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proofErr w:type="spellStart"/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д</w:t>
      </w:r>
      <w:proofErr w:type="spellEnd"/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) оказание экстренной психологической помощи (социальная услуга предоставляется по мере необходимости);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е) психологические тренинги (социальная услуга предоставляется не более одного раза в неделю);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ж) психологическая диагностика и обследование личности (социальная услуга предоставляется не более двух раз в год);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proofErr w:type="spellStart"/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з</w:t>
      </w:r>
      <w:proofErr w:type="spellEnd"/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) психологическая коррекция (социальная услуга предоставляется не более одного раза в неделю);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и) психопрофилактическая и психологическая работа, направленная на своевременное предупреждение возможных нарушений в становлении и развитии личности (социальная услуга предоставляется не более одного раза в месяц);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lastRenderedPageBreak/>
        <w:t xml:space="preserve">к) проведение занятий в группах </w:t>
      </w:r>
      <w:proofErr w:type="spellStart"/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взаимоподдержки</w:t>
      </w:r>
      <w:proofErr w:type="spellEnd"/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, клубах общения (социальная услуга предоставляется не более одного раза в месяц).</w:t>
      </w:r>
    </w:p>
    <w:p w:rsidR="00A55771" w:rsidRPr="00A55771" w:rsidRDefault="00A55771" w:rsidP="00A55771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b/>
          <w:bCs/>
          <w:color w:val="444444"/>
          <w:sz w:val="15"/>
          <w:u w:val="single"/>
          <w:lang w:eastAsia="ru-RU"/>
        </w:rPr>
        <w:t> </w:t>
      </w:r>
    </w:p>
    <w:p w:rsidR="00A55771" w:rsidRPr="00A55771" w:rsidRDefault="00A55771" w:rsidP="00A55771">
      <w:pPr>
        <w:numPr>
          <w:ilvl w:val="0"/>
          <w:numId w:val="3"/>
        </w:numPr>
        <w:shd w:val="clear" w:color="auto" w:fill="F9F9F9"/>
        <w:spacing w:after="0" w:line="360" w:lineRule="atLeast"/>
        <w:ind w:left="196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b/>
          <w:bCs/>
          <w:color w:val="444444"/>
          <w:sz w:val="15"/>
          <w:u w:val="single"/>
          <w:lang w:eastAsia="ru-RU"/>
        </w:rPr>
        <w:t>IV. Социально – педагогические услуги: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а)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 (социальная услуга предоставляется не более двух раз в неделю);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б)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 (социальная услуга предоставляется не более двух раз в неделю);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в) социально-педагогическая коррекция, включая диагностику и консультирование (социальная услуга предоставляется не более двух раз в неделю);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г) формирование позитивных интересов (в том числе в сфере досуга) (социальная услуга предоставляется не более одного раза в неделю);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proofErr w:type="spellStart"/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д</w:t>
      </w:r>
      <w:proofErr w:type="spellEnd"/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) социально-педагогический патронаж (социальная услуга предоставляется не менее одного раза в месяц);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е) социально-педагогическое консультирование получателей социальных услуг (социальная услуга предоставляется не более двух раз в неделю);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ж) проведение индивидуальных консультаций по вопросам ухода на дому по темам, интересующим получателя социальных услуг (социальная услуга предоставляется не более одного раза в неделю).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 </w:t>
      </w:r>
    </w:p>
    <w:p w:rsidR="00A55771" w:rsidRPr="00A55771" w:rsidRDefault="00A55771" w:rsidP="00A55771">
      <w:pPr>
        <w:numPr>
          <w:ilvl w:val="0"/>
          <w:numId w:val="4"/>
        </w:numPr>
        <w:shd w:val="clear" w:color="auto" w:fill="F9F9F9"/>
        <w:spacing w:after="0" w:line="360" w:lineRule="atLeast"/>
        <w:ind w:left="196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b/>
          <w:bCs/>
          <w:color w:val="444444"/>
          <w:sz w:val="15"/>
          <w:u w:val="single"/>
          <w:lang w:eastAsia="ru-RU"/>
        </w:rPr>
        <w:t>V. Социально – трудовые услуги: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а) проведение мероприятий по использованию трудовых возможностей и обучению доступным профессиональным навыкам (социальная услуга предоставляется не более одного раза в неделю);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б) оказание помощи в трудоустройстве (социальная услуга предоставляется по факту обращения);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в) организация помощи в получении образования и (или) квалификации инвалидами, в том числе детьми-инвалидами, в соответствии с их способностями (социальная услуга предоставляется не более двух раз в год).</w:t>
      </w:r>
    </w:p>
    <w:p w:rsidR="00A55771" w:rsidRPr="00A55771" w:rsidRDefault="00A55771" w:rsidP="00A55771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b/>
          <w:bCs/>
          <w:color w:val="444444"/>
          <w:sz w:val="15"/>
          <w:lang w:eastAsia="ru-RU"/>
        </w:rPr>
        <w:t> </w:t>
      </w:r>
    </w:p>
    <w:p w:rsidR="00A55771" w:rsidRPr="00A55771" w:rsidRDefault="00A55771" w:rsidP="00A55771">
      <w:pPr>
        <w:numPr>
          <w:ilvl w:val="0"/>
          <w:numId w:val="5"/>
        </w:numPr>
        <w:shd w:val="clear" w:color="auto" w:fill="F9F9F9"/>
        <w:spacing w:after="0" w:line="360" w:lineRule="atLeast"/>
        <w:ind w:left="196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b/>
          <w:bCs/>
          <w:color w:val="444444"/>
          <w:sz w:val="15"/>
          <w:u w:val="single"/>
          <w:lang w:eastAsia="ru-RU"/>
        </w:rPr>
        <w:t>VI. Социально – правовые услуги: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а) оказание помощи в оформлении и восстановлении документов получателей социальных услуг (социальная услуга предоставляется не более одного раза в месяц);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lastRenderedPageBreak/>
        <w:t>б) оказание помощи в получении юридических услуг, в том числе бесплатно (социальная услуга предоставляется по факту обращения);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в) оказание помощи в защите прав и законных интересов получателей социальных услуг (социальная услуга предоставляется по мере необходимости);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г) социально-правовой патронаж (социальная услуга предоставляется по мере необходимости);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proofErr w:type="spellStart"/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д</w:t>
      </w:r>
      <w:proofErr w:type="spellEnd"/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) оказание помощи по вопросам пенсионного обеспечения и получения социальных выплат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(социальная услуга предоставляется не более одного раза в месяц).</w:t>
      </w:r>
    </w:p>
    <w:p w:rsidR="00A55771" w:rsidRPr="00A55771" w:rsidRDefault="00A55771" w:rsidP="00A55771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b/>
          <w:bCs/>
          <w:color w:val="444444"/>
          <w:sz w:val="15"/>
          <w:u w:val="single"/>
          <w:lang w:eastAsia="ru-RU"/>
        </w:rPr>
        <w:t> </w:t>
      </w:r>
    </w:p>
    <w:p w:rsidR="00A55771" w:rsidRPr="00A55771" w:rsidRDefault="00A55771" w:rsidP="00A55771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b/>
          <w:bCs/>
          <w:color w:val="444444"/>
          <w:sz w:val="15"/>
          <w:u w:val="single"/>
          <w:lang w:eastAsia="ru-RU"/>
        </w:rPr>
        <w:t>VII.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 xml:space="preserve">а) проведение социально-реабилитационных, </w:t>
      </w:r>
      <w:proofErr w:type="spellStart"/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абилитационных</w:t>
      </w:r>
      <w:proofErr w:type="spellEnd"/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 xml:space="preserve"> мероприятий в сфере социального обслуживания (социальная услуга предоставляется не более двух раз в год, продолжительность курса комплексной реабилитации составляет не более трех месяцев);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б) обучение навыкам поведения в быту и общественных местах (социальная услуга предоставляется не более двух раз в неделю).</w:t>
      </w:r>
    </w:p>
    <w:p w:rsidR="00A55771" w:rsidRPr="00A55771" w:rsidRDefault="00A55771" w:rsidP="00A55771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b/>
          <w:bCs/>
          <w:color w:val="444444"/>
          <w:sz w:val="15"/>
          <w:u w:val="single"/>
          <w:lang w:eastAsia="ru-RU"/>
        </w:rPr>
        <w:t> </w:t>
      </w:r>
    </w:p>
    <w:p w:rsidR="00A55771" w:rsidRPr="00A55771" w:rsidRDefault="00A55771" w:rsidP="00A55771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b/>
          <w:bCs/>
          <w:color w:val="444444"/>
          <w:sz w:val="15"/>
          <w:u w:val="single"/>
          <w:lang w:eastAsia="ru-RU"/>
        </w:rPr>
        <w:t>VIII. Срочные социальные услуги: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а) обеспечение одеждой, обувью и другими предметами первой необходимости (социальная услуга предоставляется не более четырех раз в год);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б) содействие в получении юридической помощи в целях защиты прав и законных интересов получателей социальных услуг (социальная услуга предоставляется единовременно по факту обращения);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в) содействие в получении экстренной психологической помощи с привлечением к этой работе психологов и священнослужителей (социальная услуга предоставляется единовременно, по факту обращения);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г) предоставление социальных услуг экстренного характера на разовой основе, в том числе с выездом на дом к получателю социальных услуг (социальная услуга предоставляется единовременно по факту обращения);</w:t>
      </w:r>
    </w:p>
    <w:p w:rsidR="00A55771" w:rsidRPr="00A55771" w:rsidRDefault="00A55771" w:rsidP="00A5577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</w:pPr>
      <w:proofErr w:type="spellStart"/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д</w:t>
      </w:r>
      <w:proofErr w:type="spellEnd"/>
      <w:r w:rsidRPr="00A55771">
        <w:rPr>
          <w:rFonts w:ascii="Helvetica" w:eastAsia="Times New Roman" w:hAnsi="Helvetica" w:cs="Helvetica"/>
          <w:color w:val="444444"/>
          <w:sz w:val="15"/>
          <w:szCs w:val="15"/>
          <w:lang w:eastAsia="ru-RU"/>
        </w:rPr>
        <w:t>) содействие в организации отдыха и оздоровления детей (социальная услуга предоставляется по факту обращения).</w:t>
      </w:r>
    </w:p>
    <w:p w:rsidR="00D344F3" w:rsidRDefault="00D344F3"/>
    <w:sectPr w:rsidR="00D344F3" w:rsidSect="00D3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2A83"/>
    <w:multiLevelType w:val="multilevel"/>
    <w:tmpl w:val="4CA6F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75ECA"/>
    <w:multiLevelType w:val="multilevel"/>
    <w:tmpl w:val="7C100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12F0F"/>
    <w:multiLevelType w:val="multilevel"/>
    <w:tmpl w:val="1E2A8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970CA0"/>
    <w:multiLevelType w:val="multilevel"/>
    <w:tmpl w:val="00343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715BA3"/>
    <w:multiLevelType w:val="multilevel"/>
    <w:tmpl w:val="C7442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5771"/>
    <w:rsid w:val="00A55771"/>
    <w:rsid w:val="00D3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7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5308</Characters>
  <Application>Microsoft Office Word</Application>
  <DocSecurity>0</DocSecurity>
  <Lines>44</Lines>
  <Paragraphs>12</Paragraphs>
  <ScaleCrop>false</ScaleCrop>
  <Company>office 2007 rus ent: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2021-05-14T10:41:00Z</dcterms:created>
  <dcterms:modified xsi:type="dcterms:W3CDTF">2021-05-14T10:41:00Z</dcterms:modified>
</cp:coreProperties>
</file>